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3CB8F" w14:textId="77777777" w:rsidR="00640E29" w:rsidRDefault="00640E29">
      <w:r>
        <w:t xml:space="preserve">Artemis Cooper, </w:t>
      </w:r>
      <w:r w:rsidRPr="00640E29">
        <w:rPr>
          <w:u w:val="single"/>
        </w:rPr>
        <w:t>Elizabeth Jane Howard: A Dangerous Innocence</w:t>
      </w:r>
      <w:r>
        <w:t xml:space="preserve"> (John Murray, £25.00) </w:t>
      </w:r>
    </w:p>
    <w:p w14:paraId="5154D808" w14:textId="77777777" w:rsidR="00640E29" w:rsidRPr="00640E29" w:rsidRDefault="00640E29" w:rsidP="00640E29"/>
    <w:p w14:paraId="3EF095C1" w14:textId="77777777" w:rsidR="00640E29" w:rsidRDefault="00640E29" w:rsidP="00640E29"/>
    <w:p w14:paraId="59D54A7C" w14:textId="77777777" w:rsidR="0006176B" w:rsidRDefault="0006176B" w:rsidP="00640E29"/>
    <w:p w14:paraId="5BD18227" w14:textId="2745310E" w:rsidR="00F76284" w:rsidRDefault="0006176B" w:rsidP="00F76284">
      <w:pPr>
        <w:tabs>
          <w:tab w:val="left" w:pos="1925"/>
        </w:tabs>
      </w:pPr>
      <w:r>
        <w:t>‘You are a bottomles</w:t>
      </w:r>
      <w:r w:rsidR="005200B5">
        <w:t xml:space="preserve">s pit of neediness’ a therapist </w:t>
      </w:r>
      <w:r w:rsidR="007B0C33">
        <w:t xml:space="preserve">remarked on meeting the novelist </w:t>
      </w:r>
      <w:r>
        <w:t>Elizabeth Jane Howard</w:t>
      </w:r>
      <w:r w:rsidR="005200B5">
        <w:t xml:space="preserve">, </w:t>
      </w:r>
      <w:r w:rsidR="004B6EEF">
        <w:t xml:space="preserve">though </w:t>
      </w:r>
      <w:r w:rsidR="007B0C33">
        <w:t>few</w:t>
      </w:r>
      <w:r w:rsidR="00F85FD6">
        <w:t xml:space="preserve"> would have guessed </w:t>
      </w:r>
      <w:r w:rsidR="007B0C33">
        <w:t>so</w:t>
      </w:r>
      <w:r w:rsidR="005200B5">
        <w:t xml:space="preserve"> f</w:t>
      </w:r>
      <w:r w:rsidR="00F85FD6">
        <w:t>ro</w:t>
      </w:r>
      <w:r w:rsidR="00406309">
        <w:t xml:space="preserve">m </w:t>
      </w:r>
      <w:r w:rsidR="004B6EEF">
        <w:t>he</w:t>
      </w:r>
      <w:r w:rsidR="005200B5">
        <w:t>r public persona</w:t>
      </w:r>
      <w:r w:rsidR="00F85FD6">
        <w:t>: m</w:t>
      </w:r>
      <w:r w:rsidR="00F76284">
        <w:t>ajestically tall, golden-haired and with a bird-of-prey stare</w:t>
      </w:r>
      <w:r w:rsidR="007D255C">
        <w:t xml:space="preserve">, </w:t>
      </w:r>
      <w:r w:rsidR="007A27E9">
        <w:t>Howard</w:t>
      </w:r>
      <w:r w:rsidR="007D255C">
        <w:t xml:space="preserve"> </w:t>
      </w:r>
      <w:r w:rsidR="004B6EEF">
        <w:t xml:space="preserve">seemed a positively </w:t>
      </w:r>
      <w:r w:rsidR="00F85FD6">
        <w:t>inti</w:t>
      </w:r>
      <w:r w:rsidR="004B6EEF">
        <w:t xml:space="preserve">midating figure. </w:t>
      </w:r>
      <w:r w:rsidR="005200B5">
        <w:t xml:space="preserve">When Julian Barnes met her at a party in the 70s, he felt </w:t>
      </w:r>
      <w:r w:rsidR="00645AD3">
        <w:t>frozen out</w:t>
      </w:r>
      <w:r w:rsidR="005200B5">
        <w:t>, only to discover, years later, that she was</w:t>
      </w:r>
      <w:r w:rsidR="00955031">
        <w:t xml:space="preserve"> </w:t>
      </w:r>
      <w:r w:rsidR="00406309">
        <w:t>‘utterly terrified’ by literar</w:t>
      </w:r>
      <w:r w:rsidR="00FF1A03">
        <w:t>y parties, and likely to spend them</w:t>
      </w:r>
      <w:r w:rsidR="00406309">
        <w:t xml:space="preserve"> crying in the ladies’ loo.</w:t>
      </w:r>
    </w:p>
    <w:p w14:paraId="587B6D80" w14:textId="74991F82" w:rsidR="00B72F9E" w:rsidRDefault="00406309" w:rsidP="00406309">
      <w:pPr>
        <w:tabs>
          <w:tab w:val="left" w:pos="1925"/>
        </w:tabs>
      </w:pPr>
      <w:r>
        <w:t xml:space="preserve">        </w:t>
      </w:r>
      <w:r w:rsidR="000D4E4C">
        <w:t>Giving out and getting</w:t>
      </w:r>
      <w:r w:rsidR="005746CF">
        <w:t xml:space="preserve"> wrong signals </w:t>
      </w:r>
      <w:r w:rsidR="000D4E4C">
        <w:t>is a constant theme in this sympathetic biography</w:t>
      </w:r>
      <w:r w:rsidR="005746CF">
        <w:t xml:space="preserve"> by</w:t>
      </w:r>
      <w:r w:rsidR="00645AD3">
        <w:t xml:space="preserve"> Artemis Cooper</w:t>
      </w:r>
      <w:r w:rsidR="007B0C33">
        <w:t>, the fi</w:t>
      </w:r>
      <w:r w:rsidR="009508A4">
        <w:t>rst since Howard’s death in 2014</w:t>
      </w:r>
      <w:r w:rsidR="005746CF">
        <w:t xml:space="preserve">. </w:t>
      </w:r>
      <w:r w:rsidR="007A27E9">
        <w:t xml:space="preserve">Brought up posh and privileged, Jane was </w:t>
      </w:r>
      <w:r w:rsidR="000D4E4C">
        <w:t>expected to marry well</w:t>
      </w:r>
      <w:r w:rsidR="00645AD3">
        <w:t xml:space="preserve"> and bagged</w:t>
      </w:r>
      <w:r w:rsidR="007A27E9">
        <w:t xml:space="preserve"> </w:t>
      </w:r>
      <w:r>
        <w:t xml:space="preserve">Peter Scott, only child of the Antarctic hero, whose formidable mother joined </w:t>
      </w:r>
      <w:r w:rsidR="005200B5">
        <w:t>them for part of the honeymoon.</w:t>
      </w:r>
      <w:r>
        <w:t xml:space="preserve"> ‘People of our sort never make any fuss or noise when they are having a baby’</w:t>
      </w:r>
      <w:r w:rsidR="00E9752F">
        <w:t xml:space="preserve">, </w:t>
      </w:r>
      <w:r w:rsidR="005200B5">
        <w:t>ma-in-law</w:t>
      </w:r>
      <w:r w:rsidR="00E9752F">
        <w:t xml:space="preserve"> warned</w:t>
      </w:r>
      <w:r w:rsidR="00F11178">
        <w:t xml:space="preserve">, but more disappointments were to come – the baby was a girl. </w:t>
      </w:r>
      <w:r w:rsidR="000D4E4C">
        <w:t xml:space="preserve">No wonder </w:t>
      </w:r>
      <w:r w:rsidR="00F11178">
        <w:t>Jane</w:t>
      </w:r>
      <w:r w:rsidR="000D4E4C">
        <w:t xml:space="preserve"> failed to bond, either with the baby or the marriage</w:t>
      </w:r>
      <w:r w:rsidR="00645AD3">
        <w:t>,</w:t>
      </w:r>
      <w:r w:rsidR="00F11178">
        <w:t xml:space="preserve"> </w:t>
      </w:r>
      <w:r w:rsidR="00E9752F">
        <w:t xml:space="preserve">began having </w:t>
      </w:r>
      <w:r>
        <w:t>a series of affairs (one with her brother-in-law)</w:t>
      </w:r>
      <w:r w:rsidR="00F11178">
        <w:t xml:space="preserve"> and </w:t>
      </w:r>
      <w:r w:rsidR="00645AD3">
        <w:t xml:space="preserve">took to </w:t>
      </w:r>
      <w:r w:rsidR="00E9752F">
        <w:t>writing.</w:t>
      </w:r>
    </w:p>
    <w:p w14:paraId="44BE6E44" w14:textId="24E69C0B" w:rsidR="00406309" w:rsidRDefault="00B72F9E" w:rsidP="00406309">
      <w:pPr>
        <w:tabs>
          <w:tab w:val="left" w:pos="1925"/>
        </w:tabs>
      </w:pPr>
      <w:r>
        <w:t xml:space="preserve">       </w:t>
      </w:r>
      <w:r w:rsidR="00356D37">
        <w:t xml:space="preserve">She left </w:t>
      </w:r>
      <w:r w:rsidR="00F11178">
        <w:t>Scott</w:t>
      </w:r>
      <w:r w:rsidR="00356D37">
        <w:t xml:space="preserve"> in 1947, aged 23, and three years later her first novel, The Beautiful Visit,</w:t>
      </w:r>
      <w:r w:rsidR="00406309">
        <w:t xml:space="preserve"> got </w:t>
      </w:r>
      <w:r w:rsidR="00F11178">
        <w:t>an excited welcome by critics who were</w:t>
      </w:r>
      <w:r w:rsidR="00356D37">
        <w:t xml:space="preserve"> bowled over by</w:t>
      </w:r>
      <w:r>
        <w:t xml:space="preserve"> her combination of talent and</w:t>
      </w:r>
      <w:r w:rsidR="00406309">
        <w:t xml:space="preserve"> startling good looks</w:t>
      </w:r>
      <w:r w:rsidR="00356D37">
        <w:t xml:space="preserve">. </w:t>
      </w:r>
      <w:r w:rsidR="00E9752F">
        <w:t xml:space="preserve">Everyone harped on her beauty; when she </w:t>
      </w:r>
      <w:r w:rsidR="00F137DE">
        <w:t xml:space="preserve">was chosen to interview </w:t>
      </w:r>
      <w:r w:rsidR="00E9752F">
        <w:t xml:space="preserve">Evelyn </w:t>
      </w:r>
      <w:r w:rsidR="00F137DE">
        <w:t>Waugh on tel</w:t>
      </w:r>
      <w:r w:rsidR="00E9752F">
        <w:t>evision</w:t>
      </w:r>
      <w:r w:rsidR="00F137DE">
        <w:t xml:space="preserve"> </w:t>
      </w:r>
      <w:r w:rsidR="00E9752F">
        <w:t>(</w:t>
      </w:r>
      <w:r w:rsidR="00F137DE">
        <w:t xml:space="preserve">because he </w:t>
      </w:r>
      <w:r w:rsidR="00F11178">
        <w:t xml:space="preserve">had </w:t>
      </w:r>
      <w:r w:rsidR="00F137DE">
        <w:t>asked for ‘a pretty woman wh</w:t>
      </w:r>
      <w:r w:rsidR="006D06D5">
        <w:t>o was familiar with his novels’</w:t>
      </w:r>
      <w:r w:rsidR="00E9752F">
        <w:t xml:space="preserve">), he wondered aloud when she was going to take her clothes off. </w:t>
      </w:r>
      <w:r w:rsidR="00D41541">
        <w:t xml:space="preserve"> S</w:t>
      </w:r>
      <w:r w:rsidR="00F11178">
        <w:t xml:space="preserve">he </w:t>
      </w:r>
      <w:r w:rsidR="00D41541">
        <w:t xml:space="preserve">strove to </w:t>
      </w:r>
      <w:r w:rsidR="009E4C31">
        <w:t>prove</w:t>
      </w:r>
      <w:r w:rsidR="00D41541">
        <w:t xml:space="preserve"> </w:t>
      </w:r>
      <w:r w:rsidR="007B0C33">
        <w:t>her allure</w:t>
      </w:r>
      <w:r w:rsidR="00D41541">
        <w:t xml:space="preserve"> was irrelevant</w:t>
      </w:r>
      <w:r w:rsidR="007B0C33">
        <w:t xml:space="preserve"> (while milking it, obviously)</w:t>
      </w:r>
      <w:r w:rsidR="00D41541">
        <w:t xml:space="preserve">, and </w:t>
      </w:r>
      <w:r w:rsidR="007A27E9">
        <w:t xml:space="preserve">her second novel, The Long View, was more ambitious </w:t>
      </w:r>
      <w:r w:rsidR="00776A55">
        <w:t>than any of her mentors expected, or could even cope with.</w:t>
      </w:r>
    </w:p>
    <w:p w14:paraId="48E59BE1" w14:textId="2B1D3AD0" w:rsidR="00594D8D" w:rsidRDefault="00776A55" w:rsidP="00776A55">
      <w:pPr>
        <w:tabs>
          <w:tab w:val="left" w:pos="1925"/>
        </w:tabs>
      </w:pPr>
      <w:r>
        <w:t xml:space="preserve">        </w:t>
      </w:r>
      <w:r w:rsidR="00F11178">
        <w:t xml:space="preserve">She carried on turning heads and turning out </w:t>
      </w:r>
      <w:r w:rsidR="00645AD3">
        <w:t xml:space="preserve">much better books than necessary all through the </w:t>
      </w:r>
      <w:r w:rsidR="00313BA9">
        <w:t>50s</w:t>
      </w:r>
      <w:r w:rsidR="007B0C33">
        <w:t xml:space="preserve">, to the accompaniment of </w:t>
      </w:r>
      <w:r w:rsidR="00645AD3">
        <w:t>high-octane affairs, with</w:t>
      </w:r>
      <w:r w:rsidR="00313BA9">
        <w:t xml:space="preserve"> </w:t>
      </w:r>
      <w:r>
        <w:t xml:space="preserve">Ken </w:t>
      </w:r>
      <w:proofErr w:type="spellStart"/>
      <w:r>
        <w:t>Tynan</w:t>
      </w:r>
      <w:proofErr w:type="spellEnd"/>
      <w:r>
        <w:t>, Arthur Koestler, Cecil Day-Lewis</w:t>
      </w:r>
      <w:r w:rsidR="00356D37">
        <w:t xml:space="preserve"> (whose wife Jill </w:t>
      </w:r>
      <w:proofErr w:type="spellStart"/>
      <w:r w:rsidR="00356D37">
        <w:t>Balcon</w:t>
      </w:r>
      <w:proofErr w:type="spellEnd"/>
      <w:r w:rsidR="00356D37">
        <w:t>, had been Jane’s closest friend) and Laurie Lee</w:t>
      </w:r>
      <w:r w:rsidR="00645AD3">
        <w:t>, among many others</w:t>
      </w:r>
      <w:r w:rsidR="00356D37">
        <w:t>.</w:t>
      </w:r>
      <w:r w:rsidR="00594D8D">
        <w:t xml:space="preserve"> </w:t>
      </w:r>
      <w:r w:rsidR="00356D37">
        <w:t xml:space="preserve"> </w:t>
      </w:r>
      <w:r w:rsidR="00594D8D">
        <w:t xml:space="preserve">Collateral damage </w:t>
      </w:r>
      <w:r w:rsidR="00B72F9E">
        <w:t>included the suicides of two</w:t>
      </w:r>
      <w:r w:rsidR="00594D8D">
        <w:t xml:space="preserve"> of her married lovers </w:t>
      </w:r>
      <w:r w:rsidR="00B72F9E">
        <w:t>-</w:t>
      </w:r>
      <w:r w:rsidR="00594D8D">
        <w:t xml:space="preserve"> one of these </w:t>
      </w:r>
      <w:r w:rsidR="00B72F9E">
        <w:t xml:space="preserve">is </w:t>
      </w:r>
      <w:r w:rsidR="00594D8D">
        <w:t xml:space="preserve">mentioned merely in a parenthesis – and </w:t>
      </w:r>
      <w:r w:rsidR="00F137DE">
        <w:t>m</w:t>
      </w:r>
      <w:r w:rsidR="009E628E">
        <w:t>a</w:t>
      </w:r>
      <w:r w:rsidR="007B0C33">
        <w:t>ny</w:t>
      </w:r>
      <w:r w:rsidR="00594D8D">
        <w:t xml:space="preserve"> degrading</w:t>
      </w:r>
      <w:r w:rsidR="007B0C33">
        <w:t xml:space="preserve"> scenes</w:t>
      </w:r>
      <w:r w:rsidR="00594D8D">
        <w:t xml:space="preserve">. The novelist </w:t>
      </w:r>
      <w:proofErr w:type="spellStart"/>
      <w:r w:rsidR="00594D8D">
        <w:t>Romain</w:t>
      </w:r>
      <w:proofErr w:type="spellEnd"/>
      <w:r w:rsidR="00594D8D">
        <w:t xml:space="preserve"> Gary suggested she could be his mistress, with an allowance, ‘like a high-class geisha’, Artemis Cooper says, though that aspect of the arrangement ‘does not seem to have crossed her mind at all’.</w:t>
      </w:r>
    </w:p>
    <w:p w14:paraId="150A08DA" w14:textId="2F9C7B0F" w:rsidR="00776A55" w:rsidRDefault="00D41541" w:rsidP="00776A55">
      <w:pPr>
        <w:tabs>
          <w:tab w:val="left" w:pos="1925"/>
        </w:tabs>
      </w:pPr>
      <w:r>
        <w:t xml:space="preserve">        </w:t>
      </w:r>
      <w:r w:rsidR="00B72F9E">
        <w:t>Cooper</w:t>
      </w:r>
      <w:r w:rsidR="009E4C31">
        <w:t xml:space="preserve"> (a family friend of the Howards) </w:t>
      </w:r>
      <w:r w:rsidR="007B0C33">
        <w:t>is the least intrusive of biographers. Perhaps she feels it unnece</w:t>
      </w:r>
      <w:r w:rsidR="00FF7BC9">
        <w:t xml:space="preserve">ssary, since the subject’s own </w:t>
      </w:r>
      <w:r w:rsidR="007B0C33">
        <w:t>autobiography, Slipstream, was such a classic of self-expos</w:t>
      </w:r>
      <w:r w:rsidR="00FF7BC9">
        <w:t xml:space="preserve">ure. Cooper quotes Howard’s grim account of </w:t>
      </w:r>
      <w:r w:rsidR="009E628E">
        <w:t xml:space="preserve">her father’s sexual advances to her </w:t>
      </w:r>
      <w:r w:rsidR="007D40C3">
        <w:t xml:space="preserve">at </w:t>
      </w:r>
      <w:r w:rsidR="009E628E">
        <w:t>the age of 15</w:t>
      </w:r>
      <w:r w:rsidR="00FF7BC9">
        <w:t xml:space="preserve">, and takes at face value </w:t>
      </w:r>
      <w:r w:rsidR="00840DD1">
        <w:t>Howard’s</w:t>
      </w:r>
      <w:r w:rsidR="00FF7BC9">
        <w:t xml:space="preserve"> conclusion that what Daddy did </w:t>
      </w:r>
      <w:r w:rsidR="009E628E">
        <w:t>was ‘irresponsible and selfish, but it</w:t>
      </w:r>
      <w:r w:rsidR="009E4C31">
        <w:t xml:space="preserve"> wasn’t wicked’. </w:t>
      </w:r>
      <w:r w:rsidR="00FF7BC9">
        <w:t>But g</w:t>
      </w:r>
      <w:r w:rsidR="002A4285">
        <w:t>iven that the next</w:t>
      </w:r>
      <w:r w:rsidR="009E628E">
        <w:t xml:space="preserve"> 300 pages chronicle a depressing parade of sexual misjudgments, disappointments and humiliations</w:t>
      </w:r>
      <w:r w:rsidR="002A4285">
        <w:t xml:space="preserve">, </w:t>
      </w:r>
      <w:r w:rsidR="006D06D5">
        <w:t>this seems not</w:t>
      </w:r>
      <w:r w:rsidR="002A4285">
        <w:t xml:space="preserve"> enough</w:t>
      </w:r>
      <w:r w:rsidR="009E628E">
        <w:t xml:space="preserve">.   </w:t>
      </w:r>
    </w:p>
    <w:p w14:paraId="3D024FE3" w14:textId="30DF4ABD" w:rsidR="00776A55" w:rsidRDefault="009E628E" w:rsidP="007E4D2F">
      <w:pPr>
        <w:tabs>
          <w:tab w:val="left" w:pos="1925"/>
        </w:tabs>
      </w:pPr>
      <w:r>
        <w:t xml:space="preserve"> </w:t>
      </w:r>
      <w:r w:rsidR="00FF7BC9">
        <w:t xml:space="preserve">        </w:t>
      </w:r>
      <w:r>
        <w:t xml:space="preserve">Marriage number two, to a bounder, was brought to a brisk end by Jane’s </w:t>
      </w:r>
      <w:r w:rsidR="00955031">
        <w:t>whirlwind romance with, and marriage to</w:t>
      </w:r>
      <w:r w:rsidR="00840DD1">
        <w:t>,</w:t>
      </w:r>
      <w:r w:rsidR="00955031">
        <w:t xml:space="preserve"> Kingsley Amis</w:t>
      </w:r>
      <w:r>
        <w:t>.</w:t>
      </w:r>
      <w:r w:rsidR="00955031">
        <w:t xml:space="preserve"> They </w:t>
      </w:r>
      <w:r w:rsidR="00E9752F">
        <w:t xml:space="preserve">seemed </w:t>
      </w:r>
      <w:r w:rsidR="00FF7BC9">
        <w:t xml:space="preserve">equally </w:t>
      </w:r>
      <w:r w:rsidR="00FF7BC9">
        <w:lastRenderedPageBreak/>
        <w:t xml:space="preserve">smitten, with themselves and each other, but </w:t>
      </w:r>
      <w:r w:rsidR="007E4D2F">
        <w:t xml:space="preserve">after </w:t>
      </w:r>
      <w:r w:rsidR="009508A4">
        <w:t>eighteen</w:t>
      </w:r>
      <w:r w:rsidR="007E4D2F">
        <w:t xml:space="preserve"> years Amis was</w:t>
      </w:r>
      <w:r>
        <w:t xml:space="preserve"> calling her ‘the old bitch’ and </w:t>
      </w:r>
      <w:r w:rsidR="00955031">
        <w:t xml:space="preserve">turning back to </w:t>
      </w:r>
      <w:r>
        <w:t>his spurne</w:t>
      </w:r>
      <w:r w:rsidR="00955031">
        <w:t>d first wife</w:t>
      </w:r>
      <w:r w:rsidR="007E4D2F">
        <w:t xml:space="preserve"> for comfort. </w:t>
      </w:r>
    </w:p>
    <w:p w14:paraId="5BBF9713" w14:textId="58408660" w:rsidR="007E4D2F" w:rsidRDefault="007E4D2F" w:rsidP="007E4D2F">
      <w:pPr>
        <w:tabs>
          <w:tab w:val="left" w:pos="1925"/>
        </w:tabs>
      </w:pPr>
      <w:r>
        <w:t xml:space="preserve">  </w:t>
      </w:r>
      <w:r w:rsidR="006D06D5">
        <w:t xml:space="preserve">     The splendid </w:t>
      </w:r>
      <w:proofErr w:type="spellStart"/>
      <w:r w:rsidR="006D06D5">
        <w:t>Cazelet</w:t>
      </w:r>
      <w:proofErr w:type="spellEnd"/>
      <w:r w:rsidR="006D06D5">
        <w:t xml:space="preserve"> books</w:t>
      </w:r>
      <w:r>
        <w:t xml:space="preserve"> lay ahead, </w:t>
      </w:r>
      <w:r w:rsidR="007D40C3">
        <w:t>though, anatomizing class and sex in the war and after</w:t>
      </w:r>
      <w:r>
        <w:t xml:space="preserve">, and </w:t>
      </w:r>
      <w:proofErr w:type="gramStart"/>
      <w:r>
        <w:t>Falling</w:t>
      </w:r>
      <w:proofErr w:type="gramEnd"/>
      <w:r>
        <w:t xml:space="preserve">, </w:t>
      </w:r>
      <w:r w:rsidR="007D40C3">
        <w:t xml:space="preserve">the extraordinary novel </w:t>
      </w:r>
      <w:r>
        <w:t xml:space="preserve">based on her love affair in the 1990s with a con-man (who had heard her sounding needy on Desert Island Discs). In life, </w:t>
      </w:r>
      <w:r w:rsidR="007D40C3">
        <w:t xml:space="preserve">Elizabeth Jane Howard </w:t>
      </w:r>
      <w:r>
        <w:t xml:space="preserve">made every possible emotional blunder, but on the page she was </w:t>
      </w:r>
      <w:r w:rsidR="007D40C3">
        <w:t>consistently astute</w:t>
      </w:r>
      <w:r>
        <w:t xml:space="preserve">, </w:t>
      </w:r>
      <w:r w:rsidR="006D06D5">
        <w:t xml:space="preserve">unsentimental and </w:t>
      </w:r>
      <w:r>
        <w:t xml:space="preserve">thoroughly </w:t>
      </w:r>
      <w:r w:rsidR="006D06D5">
        <w:t>in control</w:t>
      </w:r>
      <w:r>
        <w:t xml:space="preserve">. </w:t>
      </w:r>
    </w:p>
    <w:p w14:paraId="227F8AB0" w14:textId="79B7980D" w:rsidR="004323B7" w:rsidRDefault="00F137DE" w:rsidP="00640E29">
      <w:pPr>
        <w:tabs>
          <w:tab w:val="left" w:pos="1925"/>
        </w:tabs>
      </w:pPr>
      <w:r>
        <w:t xml:space="preserve">            </w:t>
      </w:r>
    </w:p>
    <w:p w14:paraId="16CC6445" w14:textId="3A269E3E" w:rsidR="004323B7" w:rsidRDefault="004323B7" w:rsidP="00640E29">
      <w:pPr>
        <w:tabs>
          <w:tab w:val="left" w:pos="1925"/>
        </w:tabs>
      </w:pPr>
    </w:p>
    <w:p w14:paraId="48E5AE2A" w14:textId="034BB806" w:rsidR="00D2640F" w:rsidRDefault="00D806DB" w:rsidP="00640E29">
      <w:pPr>
        <w:tabs>
          <w:tab w:val="left" w:pos="1925"/>
        </w:tabs>
      </w:pPr>
      <w:r>
        <w:t xml:space="preserve"> </w:t>
      </w:r>
    </w:p>
    <w:p w14:paraId="1FB369F4" w14:textId="5DA9CDD8" w:rsidR="0006176B" w:rsidRDefault="00802A59" w:rsidP="00640E29">
      <w:pPr>
        <w:tabs>
          <w:tab w:val="left" w:pos="1925"/>
        </w:tabs>
      </w:pPr>
      <w:r>
        <w:t xml:space="preserve"> </w:t>
      </w:r>
      <w:bookmarkStart w:id="0" w:name="_GoBack"/>
      <w:bookmarkEnd w:id="0"/>
    </w:p>
    <w:p w14:paraId="5E76769B" w14:textId="77777777" w:rsidR="007D40C3" w:rsidRDefault="007D40C3" w:rsidP="00640E29">
      <w:pPr>
        <w:tabs>
          <w:tab w:val="left" w:pos="1925"/>
        </w:tabs>
      </w:pPr>
    </w:p>
    <w:p w14:paraId="7EB071AB" w14:textId="5205A934" w:rsidR="007D40C3" w:rsidRDefault="007D40C3" w:rsidP="00640E29">
      <w:pPr>
        <w:tabs>
          <w:tab w:val="left" w:pos="1925"/>
        </w:tabs>
      </w:pPr>
      <w:r>
        <w:t>Claire Harman.</w:t>
      </w:r>
    </w:p>
    <w:p w14:paraId="40F47927" w14:textId="438C404C" w:rsidR="0006176B" w:rsidRDefault="00955031" w:rsidP="00640E29">
      <w:pPr>
        <w:tabs>
          <w:tab w:val="left" w:pos="1925"/>
        </w:tabs>
      </w:pPr>
      <w:r>
        <w:t xml:space="preserve"> </w:t>
      </w:r>
    </w:p>
    <w:p w14:paraId="1733ABA9" w14:textId="2BA9D54A" w:rsidR="00166154" w:rsidRDefault="007E4D2F" w:rsidP="00640E29">
      <w:pPr>
        <w:tabs>
          <w:tab w:val="left" w:pos="1925"/>
        </w:tabs>
      </w:pPr>
      <w:r>
        <w:t xml:space="preserve"> </w:t>
      </w:r>
    </w:p>
    <w:p w14:paraId="6FE3560D" w14:textId="71043901" w:rsidR="009E628E" w:rsidRDefault="007E4D2F" w:rsidP="00640E29">
      <w:pPr>
        <w:tabs>
          <w:tab w:val="left" w:pos="1925"/>
        </w:tabs>
      </w:pPr>
      <w:r>
        <w:t xml:space="preserve"> </w:t>
      </w:r>
    </w:p>
    <w:p w14:paraId="7E4DCAE2" w14:textId="61D6A144" w:rsidR="009E628E" w:rsidRDefault="007E4D2F" w:rsidP="009E628E">
      <w:pPr>
        <w:tabs>
          <w:tab w:val="left" w:pos="1925"/>
        </w:tabs>
      </w:pPr>
      <w:r>
        <w:t xml:space="preserve"> </w:t>
      </w:r>
    </w:p>
    <w:p w14:paraId="7F691B6B" w14:textId="77777777" w:rsidR="009E628E" w:rsidRPr="00640E29" w:rsidRDefault="009E628E" w:rsidP="00640E29">
      <w:pPr>
        <w:tabs>
          <w:tab w:val="left" w:pos="1925"/>
        </w:tabs>
      </w:pPr>
    </w:p>
    <w:sectPr w:rsidR="009E628E" w:rsidRPr="00640E29" w:rsidSect="00B038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29"/>
    <w:rsid w:val="0002397D"/>
    <w:rsid w:val="0006176B"/>
    <w:rsid w:val="000D4E4C"/>
    <w:rsid w:val="000D7529"/>
    <w:rsid w:val="00166154"/>
    <w:rsid w:val="001A19A8"/>
    <w:rsid w:val="002A4285"/>
    <w:rsid w:val="00313BA9"/>
    <w:rsid w:val="00356D37"/>
    <w:rsid w:val="00406309"/>
    <w:rsid w:val="004323B7"/>
    <w:rsid w:val="004B6EEF"/>
    <w:rsid w:val="004E2B8C"/>
    <w:rsid w:val="005200B5"/>
    <w:rsid w:val="00536407"/>
    <w:rsid w:val="005746CF"/>
    <w:rsid w:val="00594D8D"/>
    <w:rsid w:val="005D4458"/>
    <w:rsid w:val="00640E29"/>
    <w:rsid w:val="00645AD3"/>
    <w:rsid w:val="006D06D5"/>
    <w:rsid w:val="007066EC"/>
    <w:rsid w:val="00776A55"/>
    <w:rsid w:val="007A27E9"/>
    <w:rsid w:val="007B0C33"/>
    <w:rsid w:val="007D255C"/>
    <w:rsid w:val="007D40C3"/>
    <w:rsid w:val="007E4D2F"/>
    <w:rsid w:val="00802A59"/>
    <w:rsid w:val="00840DD1"/>
    <w:rsid w:val="009508A4"/>
    <w:rsid w:val="00955031"/>
    <w:rsid w:val="009E4C31"/>
    <w:rsid w:val="009E628E"/>
    <w:rsid w:val="00B03828"/>
    <w:rsid w:val="00B04042"/>
    <w:rsid w:val="00B50A9A"/>
    <w:rsid w:val="00B72F9E"/>
    <w:rsid w:val="00BB525F"/>
    <w:rsid w:val="00D2640F"/>
    <w:rsid w:val="00D41541"/>
    <w:rsid w:val="00D806DB"/>
    <w:rsid w:val="00E45C65"/>
    <w:rsid w:val="00E9752F"/>
    <w:rsid w:val="00F11178"/>
    <w:rsid w:val="00F137DE"/>
    <w:rsid w:val="00F76284"/>
    <w:rsid w:val="00F85FD6"/>
    <w:rsid w:val="00FF1A0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2A9C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8DDAA0-D65C-044F-A11F-3C49222E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575</Words>
  <Characters>3278</Characters>
  <Application>Microsoft Macintosh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Harman</dc:creator>
  <cp:keywords/>
  <dc:description/>
  <cp:lastModifiedBy>Claire Harman</cp:lastModifiedBy>
  <cp:revision>18</cp:revision>
  <dcterms:created xsi:type="dcterms:W3CDTF">2016-09-14T13:21:00Z</dcterms:created>
  <dcterms:modified xsi:type="dcterms:W3CDTF">2017-03-04T14:10:00Z</dcterms:modified>
</cp:coreProperties>
</file>