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64" w:rsidRDefault="001167FC" w:rsidP="001167FC">
      <w:pPr>
        <w:jc w:val="center"/>
        <w:rPr>
          <w:b/>
          <w:bCs/>
          <w:color w:val="FF0000"/>
          <w:sz w:val="48"/>
          <w:szCs w:val="48"/>
          <w:u w:val="single"/>
          <w:rtl/>
        </w:rPr>
      </w:pPr>
      <w:r w:rsidRPr="00134871">
        <w:rPr>
          <w:rFonts w:hint="cs"/>
          <w:b/>
          <w:bCs/>
          <w:color w:val="FF0000"/>
          <w:sz w:val="48"/>
          <w:szCs w:val="48"/>
          <w:u w:val="single"/>
          <w:rtl/>
        </w:rPr>
        <w:t xml:space="preserve">עולים לירושלים מועדון </w:t>
      </w:r>
      <w:r w:rsidR="00AD11A9">
        <w:rPr>
          <w:rFonts w:hint="cs"/>
          <w:b/>
          <w:bCs/>
          <w:color w:val="FF0000"/>
          <w:sz w:val="48"/>
          <w:szCs w:val="48"/>
          <w:u w:val="single"/>
          <w:rtl/>
        </w:rPr>
        <w:t>אחיעזר</w:t>
      </w:r>
    </w:p>
    <w:p w:rsidR="00CF1AC6" w:rsidRPr="00134871" w:rsidRDefault="00EC02FF" w:rsidP="001167FC">
      <w:pPr>
        <w:jc w:val="center"/>
        <w:rPr>
          <w:b/>
          <w:bCs/>
          <w:color w:val="FF0000"/>
          <w:sz w:val="48"/>
          <w:szCs w:val="48"/>
          <w:u w:val="single"/>
          <w:rtl/>
        </w:rPr>
      </w:pPr>
      <w:r>
        <w:rPr>
          <w:rFonts w:hint="cs"/>
          <w:b/>
          <w:bCs/>
          <w:color w:val="FF0000"/>
          <w:sz w:val="48"/>
          <w:szCs w:val="48"/>
          <w:u w:val="single"/>
          <w:rtl/>
        </w:rPr>
        <w:t>קהילת גבורת מרדכי</w:t>
      </w:r>
    </w:p>
    <w:p w:rsidR="00134871" w:rsidRPr="008C3E42" w:rsidRDefault="00134871" w:rsidP="00134871">
      <w:pPr>
        <w:rPr>
          <w:b/>
          <w:bCs/>
          <w:sz w:val="24"/>
          <w:szCs w:val="24"/>
          <w:rtl/>
        </w:rPr>
      </w:pPr>
      <w:r w:rsidRPr="008C3E42">
        <w:rPr>
          <w:rFonts w:hint="cs"/>
          <w:b/>
          <w:bCs/>
          <w:sz w:val="24"/>
          <w:szCs w:val="24"/>
          <w:rtl/>
        </w:rPr>
        <w:t>תאריך 19 יולי 2022</w:t>
      </w:r>
    </w:p>
    <w:p w:rsidR="00134871" w:rsidRPr="008C3E42" w:rsidRDefault="00134871" w:rsidP="00C52664">
      <w:pPr>
        <w:rPr>
          <w:b/>
          <w:bCs/>
          <w:sz w:val="24"/>
          <w:szCs w:val="24"/>
          <w:rtl/>
        </w:rPr>
      </w:pPr>
      <w:r w:rsidRPr="008C3E42">
        <w:rPr>
          <w:rFonts w:hint="cs"/>
          <w:b/>
          <w:bCs/>
          <w:sz w:val="24"/>
          <w:szCs w:val="24"/>
          <w:rtl/>
        </w:rPr>
        <w:t xml:space="preserve">08:00 </w:t>
      </w:r>
      <w:r w:rsidR="00C52664">
        <w:rPr>
          <w:rFonts w:hint="cs"/>
          <w:b/>
          <w:bCs/>
          <w:sz w:val="24"/>
          <w:szCs w:val="24"/>
          <w:rtl/>
        </w:rPr>
        <w:t>התכנסות</w:t>
      </w:r>
      <w:r w:rsidRPr="008C3E42">
        <w:rPr>
          <w:rFonts w:hint="cs"/>
          <w:b/>
          <w:bCs/>
          <w:sz w:val="24"/>
          <w:szCs w:val="24"/>
          <w:rtl/>
        </w:rPr>
        <w:t xml:space="preserve"> </w:t>
      </w:r>
    </w:p>
    <w:p w:rsidR="008C3E42" w:rsidRPr="008C3E42" w:rsidRDefault="00D53944" w:rsidP="00D5394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09:00</w:t>
      </w:r>
      <w:r w:rsidR="00C52664">
        <w:rPr>
          <w:rFonts w:hint="cs"/>
          <w:b/>
          <w:bCs/>
          <w:sz w:val="24"/>
          <w:szCs w:val="24"/>
          <w:rtl/>
        </w:rPr>
        <w:t xml:space="preserve"> </w:t>
      </w:r>
      <w:r w:rsidR="00134871" w:rsidRPr="008C3E42">
        <w:rPr>
          <w:rFonts w:hint="cs"/>
          <w:b/>
          <w:bCs/>
          <w:sz w:val="24"/>
          <w:szCs w:val="24"/>
          <w:rtl/>
        </w:rPr>
        <w:t xml:space="preserve">ארוחת בוקר עצמאית ושירותים </w:t>
      </w:r>
      <w:r>
        <w:rPr>
          <w:rFonts w:hint="cs"/>
          <w:b/>
          <w:bCs/>
          <w:sz w:val="24"/>
          <w:szCs w:val="24"/>
          <w:rtl/>
        </w:rPr>
        <w:t>בלטרון</w:t>
      </w:r>
    </w:p>
    <w:p w:rsidR="00AE4C84" w:rsidRDefault="00C52664" w:rsidP="00EC02FF">
      <w:pPr>
        <w:rPr>
          <w:b/>
          <w:bCs/>
          <w:color w:val="0070C0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D53944" w:rsidRPr="00D53944">
        <w:rPr>
          <w:rFonts w:hint="cs"/>
          <w:b/>
          <w:bCs/>
          <w:sz w:val="24"/>
          <w:szCs w:val="24"/>
          <w:rtl/>
        </w:rPr>
        <w:t>10:00</w:t>
      </w:r>
      <w:r w:rsidR="008C3E42" w:rsidRPr="008C3E42">
        <w:rPr>
          <w:rFonts w:hint="cs"/>
          <w:b/>
          <w:bCs/>
          <w:color w:val="FF0000"/>
          <w:sz w:val="24"/>
          <w:szCs w:val="24"/>
          <w:u w:val="single"/>
          <w:rtl/>
        </w:rPr>
        <w:t>מוזיאון השיירות</w:t>
      </w:r>
      <w:r w:rsidR="008C3E42" w:rsidRPr="008C3E42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8C3E42" w:rsidRPr="008C3E42">
        <w:rPr>
          <w:rFonts w:hint="cs"/>
          <w:b/>
          <w:bCs/>
          <w:sz w:val="24"/>
          <w:szCs w:val="24"/>
          <w:rtl/>
        </w:rPr>
        <w:t>בקור בחאן שער הגיא ובמוזיאון השיירות המתעד את השיירות שיצאו מחולדה לספק מזון, תרופות ותחמושת לעיר ירושלים הנצורה</w:t>
      </w:r>
      <w:r w:rsidR="008C3E42">
        <w:rPr>
          <w:rFonts w:hint="cs"/>
          <w:b/>
          <w:bCs/>
          <w:color w:val="0070C0"/>
          <w:sz w:val="24"/>
          <w:szCs w:val="24"/>
          <w:rtl/>
        </w:rPr>
        <w:t>.</w:t>
      </w:r>
    </w:p>
    <w:p w:rsidR="00134871" w:rsidRDefault="00AE4C84" w:rsidP="00B875EA">
      <w:pPr>
        <w:rPr>
          <w:b/>
          <w:bCs/>
          <w:sz w:val="24"/>
          <w:szCs w:val="24"/>
          <w:rtl/>
        </w:rPr>
      </w:pPr>
      <w:r w:rsidRPr="00AE4C84">
        <w:rPr>
          <w:rFonts w:hint="cs"/>
          <w:b/>
          <w:bCs/>
          <w:sz w:val="24"/>
          <w:szCs w:val="24"/>
          <w:rtl/>
        </w:rPr>
        <w:t>11:</w:t>
      </w:r>
      <w:r w:rsidR="00B875EA">
        <w:rPr>
          <w:rFonts w:hint="cs"/>
          <w:b/>
          <w:bCs/>
          <w:sz w:val="24"/>
          <w:szCs w:val="24"/>
          <w:rtl/>
        </w:rPr>
        <w:t>15</w:t>
      </w:r>
      <w:r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r w:rsidR="00B875EA">
        <w:rPr>
          <w:rFonts w:hint="cs"/>
          <w:b/>
          <w:bCs/>
          <w:color w:val="FF0000"/>
          <w:sz w:val="24"/>
          <w:szCs w:val="24"/>
          <w:u w:val="single"/>
          <w:rtl/>
        </w:rPr>
        <w:t>אנדרטת מח"ל</w:t>
      </w:r>
      <w:r w:rsidRPr="00AE4C84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B875EA">
        <w:rPr>
          <w:rFonts w:hint="cs"/>
          <w:b/>
          <w:bCs/>
          <w:sz w:val="24"/>
          <w:szCs w:val="24"/>
          <w:rtl/>
        </w:rPr>
        <w:t xml:space="preserve">נספר </w:t>
      </w:r>
      <w:r w:rsidRPr="00AE4C84">
        <w:rPr>
          <w:rFonts w:hint="cs"/>
          <w:b/>
          <w:bCs/>
          <w:sz w:val="24"/>
          <w:szCs w:val="24"/>
          <w:rtl/>
        </w:rPr>
        <w:t xml:space="preserve">על </w:t>
      </w:r>
      <w:r w:rsidR="00134871" w:rsidRPr="00AE4C84">
        <w:rPr>
          <w:rFonts w:hint="cs"/>
          <w:b/>
          <w:bCs/>
          <w:sz w:val="24"/>
          <w:szCs w:val="24"/>
          <w:rtl/>
        </w:rPr>
        <w:t xml:space="preserve"> </w:t>
      </w:r>
      <w:r w:rsidRPr="00AE4C84">
        <w:rPr>
          <w:rFonts w:hint="cs"/>
          <w:b/>
          <w:bCs/>
          <w:sz w:val="24"/>
          <w:szCs w:val="24"/>
          <w:rtl/>
        </w:rPr>
        <w:t xml:space="preserve">דרך בורמה </w:t>
      </w:r>
      <w:r>
        <w:rPr>
          <w:rFonts w:hint="cs"/>
          <w:b/>
          <w:bCs/>
          <w:sz w:val="24"/>
          <w:szCs w:val="24"/>
          <w:rtl/>
        </w:rPr>
        <w:t>החליפית</w:t>
      </w:r>
      <w:r w:rsidR="00B875EA">
        <w:rPr>
          <w:rFonts w:hint="cs"/>
          <w:b/>
          <w:bCs/>
          <w:sz w:val="24"/>
          <w:szCs w:val="24"/>
          <w:rtl/>
        </w:rPr>
        <w:t>,</w:t>
      </w:r>
      <w:r>
        <w:rPr>
          <w:rFonts w:hint="cs"/>
          <w:b/>
          <w:bCs/>
          <w:sz w:val="24"/>
          <w:szCs w:val="24"/>
          <w:rtl/>
        </w:rPr>
        <w:t xml:space="preserve"> שנפרצה להושטת עזרה לירושלים הנצורה במזון, </w:t>
      </w:r>
      <w:r w:rsidR="00B875EA">
        <w:rPr>
          <w:rFonts w:hint="cs"/>
          <w:b/>
          <w:bCs/>
          <w:sz w:val="24"/>
          <w:szCs w:val="24"/>
          <w:rtl/>
        </w:rPr>
        <w:t>ב</w:t>
      </w:r>
      <w:r>
        <w:rPr>
          <w:rFonts w:hint="cs"/>
          <w:b/>
          <w:bCs/>
          <w:sz w:val="24"/>
          <w:szCs w:val="24"/>
          <w:rtl/>
        </w:rPr>
        <w:t>תרופות ו</w:t>
      </w:r>
      <w:r w:rsidR="00B875EA">
        <w:rPr>
          <w:rFonts w:hint="cs"/>
          <w:b/>
          <w:bCs/>
          <w:sz w:val="24"/>
          <w:szCs w:val="24"/>
          <w:rtl/>
        </w:rPr>
        <w:t>ב</w:t>
      </w:r>
      <w:r>
        <w:rPr>
          <w:rFonts w:hint="cs"/>
          <w:b/>
          <w:bCs/>
          <w:sz w:val="24"/>
          <w:szCs w:val="24"/>
          <w:rtl/>
        </w:rPr>
        <w:t>תחמושת.</w:t>
      </w:r>
      <w:r w:rsidR="00906203">
        <w:rPr>
          <w:rFonts w:hint="cs"/>
          <w:b/>
          <w:bCs/>
          <w:sz w:val="24"/>
          <w:szCs w:val="24"/>
          <w:rtl/>
        </w:rPr>
        <w:t xml:space="preserve"> ראש הממשלה </w:t>
      </w:r>
      <w:r w:rsidR="00037E32">
        <w:rPr>
          <w:rFonts w:hint="cs"/>
          <w:b/>
          <w:bCs/>
          <w:sz w:val="24"/>
          <w:szCs w:val="24"/>
          <w:rtl/>
        </w:rPr>
        <w:t>בן גורי</w:t>
      </w:r>
      <w:r w:rsidR="00906203">
        <w:rPr>
          <w:rFonts w:hint="cs"/>
          <w:b/>
          <w:bCs/>
          <w:sz w:val="24"/>
          <w:szCs w:val="24"/>
          <w:rtl/>
        </w:rPr>
        <w:t>ו</w:t>
      </w:r>
      <w:r w:rsidR="00037E32">
        <w:rPr>
          <w:rFonts w:hint="cs"/>
          <w:b/>
          <w:bCs/>
          <w:sz w:val="24"/>
          <w:szCs w:val="24"/>
          <w:rtl/>
        </w:rPr>
        <w:t xml:space="preserve">ן </w:t>
      </w:r>
      <w:r w:rsidR="00B875EA">
        <w:rPr>
          <w:rFonts w:hint="cs"/>
          <w:b/>
          <w:bCs/>
          <w:sz w:val="24"/>
          <w:szCs w:val="24"/>
          <w:rtl/>
        </w:rPr>
        <w:t>ה</w:t>
      </w:r>
      <w:r w:rsidR="00037E32">
        <w:rPr>
          <w:rFonts w:hint="cs"/>
          <w:b/>
          <w:bCs/>
          <w:sz w:val="24"/>
          <w:szCs w:val="24"/>
          <w:rtl/>
        </w:rPr>
        <w:t>טיל את</w:t>
      </w:r>
      <w:r w:rsidR="00906203">
        <w:rPr>
          <w:rFonts w:hint="cs"/>
          <w:b/>
          <w:bCs/>
          <w:sz w:val="24"/>
          <w:szCs w:val="24"/>
          <w:rtl/>
        </w:rPr>
        <w:t xml:space="preserve"> כל</w:t>
      </w:r>
      <w:r w:rsidR="00037E32">
        <w:rPr>
          <w:rFonts w:hint="cs"/>
          <w:b/>
          <w:bCs/>
          <w:sz w:val="24"/>
          <w:szCs w:val="24"/>
          <w:rtl/>
        </w:rPr>
        <w:t xml:space="preserve"> יהבו בכוחות רבים לפריצת הדרך ולהציל את ירושלים</w:t>
      </w:r>
      <w:r w:rsidR="00906203">
        <w:rPr>
          <w:rFonts w:hint="cs"/>
          <w:b/>
          <w:bCs/>
          <w:sz w:val="24"/>
          <w:szCs w:val="24"/>
          <w:rtl/>
        </w:rPr>
        <w:t xml:space="preserve"> מהמצור.</w:t>
      </w:r>
      <w:r w:rsidR="00B875EA">
        <w:rPr>
          <w:rFonts w:hint="cs"/>
          <w:b/>
          <w:bCs/>
          <w:sz w:val="24"/>
          <w:szCs w:val="24"/>
          <w:rtl/>
        </w:rPr>
        <w:t xml:space="preserve"> האנדרטה מתעדת את זכרם של מתנדבי חו"ל במלחמת העצמאות וביניהם את האלוף דוד מרכוס, אסתר ציינגולד ורבים נוספים...</w:t>
      </w:r>
    </w:p>
    <w:p w:rsidR="002817DC" w:rsidRDefault="0036358B" w:rsidP="00EC02F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12</w:t>
      </w:r>
      <w:r w:rsidR="002817DC"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b/>
          <w:bCs/>
          <w:sz w:val="24"/>
          <w:szCs w:val="24"/>
          <w:rtl/>
        </w:rPr>
        <w:t>45</w:t>
      </w:r>
      <w:r w:rsidR="002817DC">
        <w:rPr>
          <w:rFonts w:hint="cs"/>
          <w:b/>
          <w:bCs/>
          <w:sz w:val="24"/>
          <w:szCs w:val="24"/>
          <w:rtl/>
        </w:rPr>
        <w:t xml:space="preserve"> </w:t>
      </w:r>
      <w:r w:rsidR="002817DC" w:rsidRPr="002817DC">
        <w:rPr>
          <w:rFonts w:hint="cs"/>
          <w:b/>
          <w:bCs/>
          <w:color w:val="FF0000"/>
          <w:sz w:val="24"/>
          <w:szCs w:val="24"/>
          <w:u w:val="single"/>
          <w:rtl/>
        </w:rPr>
        <w:t>עין חניה</w:t>
      </w:r>
      <w:r w:rsidR="002817DC">
        <w:rPr>
          <w:rFonts w:hint="cs"/>
          <w:b/>
          <w:bCs/>
          <w:sz w:val="24"/>
          <w:szCs w:val="24"/>
          <w:rtl/>
        </w:rPr>
        <w:t xml:space="preserve"> נבקר באחד מהמעיינות הזורמים בהר למרגלות נחל שורק נצפה בשרידי כנסייה ביזנטית מהמאה החמישית</w:t>
      </w:r>
    </w:p>
    <w:p w:rsidR="0030343F" w:rsidRDefault="0030343F" w:rsidP="002817D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14:00 ארוחת צהרים</w:t>
      </w:r>
      <w:r w:rsidR="0036358B">
        <w:rPr>
          <w:rFonts w:hint="cs"/>
          <w:b/>
          <w:bCs/>
          <w:sz w:val="24"/>
          <w:szCs w:val="24"/>
          <w:rtl/>
        </w:rPr>
        <w:t xml:space="preserve"> בכיכר ספרא מסעדת חיים</w:t>
      </w:r>
    </w:p>
    <w:p w:rsidR="0030343F" w:rsidRDefault="0030343F" w:rsidP="0036358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15:30 </w:t>
      </w:r>
      <w:r w:rsidRPr="0030343F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בקור במרכז המבקרים </w:t>
      </w:r>
      <w:r w:rsidR="0036358B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שבעיריית </w:t>
      </w:r>
      <w:r w:rsidRPr="0030343F">
        <w:rPr>
          <w:rFonts w:hint="cs"/>
          <w:b/>
          <w:bCs/>
          <w:color w:val="FF0000"/>
          <w:sz w:val="24"/>
          <w:szCs w:val="24"/>
          <w:u w:val="single"/>
          <w:rtl/>
        </w:rPr>
        <w:t>ירושלים</w:t>
      </w:r>
      <w:r>
        <w:rPr>
          <w:rFonts w:hint="cs"/>
          <w:b/>
          <w:bCs/>
          <w:sz w:val="24"/>
          <w:szCs w:val="24"/>
          <w:rtl/>
        </w:rPr>
        <w:t>,</w:t>
      </w:r>
      <w:r w:rsidR="0036358B">
        <w:rPr>
          <w:rFonts w:hint="cs"/>
          <w:b/>
          <w:bCs/>
          <w:sz w:val="24"/>
          <w:szCs w:val="24"/>
          <w:rtl/>
        </w:rPr>
        <w:t xml:space="preserve"> נקיים סיור חווייתי בבניין עיריית ירושלים,</w:t>
      </w:r>
      <w:r>
        <w:rPr>
          <w:rFonts w:hint="cs"/>
          <w:b/>
          <w:bCs/>
          <w:sz w:val="24"/>
          <w:szCs w:val="24"/>
          <w:rtl/>
        </w:rPr>
        <w:t xml:space="preserve"> נספר על המבנים בכיכר ספרא, נצפה מבניין העירייה לעבר שכונות ירושלים</w:t>
      </w:r>
      <w:r w:rsidR="00EB4555">
        <w:rPr>
          <w:rFonts w:hint="cs"/>
          <w:b/>
          <w:bCs/>
          <w:sz w:val="24"/>
          <w:szCs w:val="24"/>
          <w:rtl/>
        </w:rPr>
        <w:t xml:space="preserve"> המרהיבות</w:t>
      </w:r>
      <w:r w:rsidR="00983EB3">
        <w:rPr>
          <w:rFonts w:hint="cs"/>
          <w:b/>
          <w:bCs/>
          <w:sz w:val="24"/>
          <w:szCs w:val="24"/>
          <w:rtl/>
        </w:rPr>
        <w:t>.</w:t>
      </w:r>
    </w:p>
    <w:p w:rsidR="00EB4555" w:rsidRDefault="00EB4555" w:rsidP="002817D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17:00 </w:t>
      </w:r>
      <w:r w:rsidRPr="00EB4555">
        <w:rPr>
          <w:rFonts w:hint="cs"/>
          <w:b/>
          <w:bCs/>
          <w:color w:val="FF0000"/>
          <w:sz w:val="24"/>
          <w:szCs w:val="24"/>
          <w:u w:val="single"/>
          <w:rtl/>
        </w:rPr>
        <w:t>יקב מוני בקבוץ צרעה</w:t>
      </w:r>
      <w:r>
        <w:rPr>
          <w:rFonts w:hint="cs"/>
          <w:b/>
          <w:bCs/>
          <w:sz w:val="24"/>
          <w:szCs w:val="24"/>
          <w:rtl/>
        </w:rPr>
        <w:t xml:space="preserve"> על רקע</w:t>
      </w:r>
      <w:r w:rsidR="00487D2B">
        <w:rPr>
          <w:rFonts w:hint="cs"/>
          <w:b/>
          <w:bCs/>
          <w:sz w:val="24"/>
          <w:szCs w:val="24"/>
          <w:rtl/>
        </w:rPr>
        <w:t xml:space="preserve"> השדות הירוקים,</w:t>
      </w:r>
      <w:r>
        <w:rPr>
          <w:rFonts w:hint="cs"/>
          <w:b/>
          <w:bCs/>
          <w:sz w:val="24"/>
          <w:szCs w:val="24"/>
          <w:rtl/>
        </w:rPr>
        <w:t xml:space="preserve"> העיר בית שמש,</w:t>
      </w:r>
      <w:r w:rsidR="001A7162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מושב ישעי,</w:t>
      </w:r>
      <w:r w:rsidR="001A7162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קבוץ צרעה ורכס שמשון נבקר ביקב משפחת שכיב הדרוזית שהעתיקה את מקומה למרגלות נחל שורק,והחלה לעסוק בגדול גפנים ליין וזית</w:t>
      </w:r>
      <w:r w:rsidR="001A7162">
        <w:rPr>
          <w:rFonts w:hint="cs"/>
          <w:b/>
          <w:bCs/>
          <w:sz w:val="24"/>
          <w:szCs w:val="24"/>
          <w:rtl/>
        </w:rPr>
        <w:t>י</w:t>
      </w:r>
      <w:r>
        <w:rPr>
          <w:rFonts w:hint="cs"/>
          <w:b/>
          <w:bCs/>
          <w:sz w:val="24"/>
          <w:szCs w:val="24"/>
          <w:rtl/>
        </w:rPr>
        <w:t>ם לשמן{כשר}</w:t>
      </w:r>
      <w:r w:rsidR="0036358B">
        <w:rPr>
          <w:rFonts w:hint="cs"/>
          <w:b/>
          <w:bCs/>
          <w:sz w:val="24"/>
          <w:szCs w:val="24"/>
          <w:rtl/>
        </w:rPr>
        <w:t>{</w:t>
      </w:r>
      <w:r w:rsidR="0036358B" w:rsidRPr="0036358B">
        <w:rPr>
          <w:rFonts w:hint="cs"/>
          <w:b/>
          <w:bCs/>
          <w:color w:val="FF0000"/>
          <w:sz w:val="24"/>
          <w:szCs w:val="24"/>
          <w:u w:val="single"/>
          <w:rtl/>
        </w:rPr>
        <w:t>במידה ויוותר זמן</w:t>
      </w:r>
      <w:r w:rsidR="0036358B">
        <w:rPr>
          <w:rFonts w:hint="cs"/>
          <w:b/>
          <w:bCs/>
          <w:sz w:val="24"/>
          <w:szCs w:val="24"/>
          <w:rtl/>
        </w:rPr>
        <w:t>}</w:t>
      </w:r>
    </w:p>
    <w:p w:rsidR="00EF43E5" w:rsidRDefault="00EF43E5" w:rsidP="002817DC">
      <w:pPr>
        <w:rPr>
          <w:b/>
          <w:bCs/>
          <w:sz w:val="24"/>
          <w:szCs w:val="24"/>
          <w:rtl/>
        </w:rPr>
      </w:pPr>
      <w:r w:rsidRPr="001A7162">
        <w:rPr>
          <w:rFonts w:hint="cs"/>
          <w:b/>
          <w:bCs/>
          <w:color w:val="FF0000"/>
          <w:sz w:val="24"/>
          <w:szCs w:val="24"/>
          <w:u w:val="single"/>
          <w:rtl/>
        </w:rPr>
        <w:t>הערה</w:t>
      </w:r>
      <w:r w:rsidR="009143FD"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b/>
          <w:bCs/>
          <w:sz w:val="24"/>
          <w:szCs w:val="24"/>
          <w:rtl/>
        </w:rPr>
        <w:t xml:space="preserve"> יתכנו שינויים בתכנית בהתאם להתנהלות הקבוצה</w:t>
      </w:r>
    </w:p>
    <w:p w:rsidR="00D53944" w:rsidRPr="001F78B1" w:rsidRDefault="00EF43E5" w:rsidP="001F78B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יש להצטייד בארוחת בוקר עצמית, מים</w:t>
      </w:r>
      <w:r w:rsidR="00647723">
        <w:rPr>
          <w:rFonts w:hint="cs"/>
          <w:b/>
          <w:bCs/>
          <w:sz w:val="24"/>
          <w:szCs w:val="24"/>
          <w:rtl/>
        </w:rPr>
        <w:t xml:space="preserve"> בכמות מספקת,</w:t>
      </w:r>
      <w:r>
        <w:rPr>
          <w:rFonts w:hint="cs"/>
          <w:b/>
          <w:bCs/>
          <w:sz w:val="24"/>
          <w:szCs w:val="24"/>
          <w:rtl/>
        </w:rPr>
        <w:t xml:space="preserve"> לבוש מתאים</w:t>
      </w:r>
      <w:r w:rsidR="0036358B">
        <w:rPr>
          <w:rFonts w:hint="cs"/>
          <w:b/>
          <w:bCs/>
          <w:sz w:val="24"/>
          <w:szCs w:val="24"/>
          <w:rtl/>
        </w:rPr>
        <w:t>, נעלי הליכה</w:t>
      </w:r>
      <w:r w:rsidR="00647723">
        <w:rPr>
          <w:rFonts w:hint="cs"/>
          <w:b/>
          <w:bCs/>
          <w:sz w:val="24"/>
          <w:szCs w:val="24"/>
          <w:rtl/>
        </w:rPr>
        <w:t xml:space="preserve"> וכו</w:t>
      </w:r>
    </w:p>
    <w:p w:rsidR="00D53944" w:rsidRDefault="00581115" w:rsidP="00BD2A66">
      <w:pPr>
        <w:rPr>
          <w:b/>
          <w:bCs/>
          <w:color w:val="0070C0"/>
          <w:sz w:val="24"/>
          <w:szCs w:val="24"/>
          <w:rtl/>
        </w:rPr>
      </w:pPr>
      <w:r w:rsidRPr="00581115">
        <w:rPr>
          <w:b/>
          <w:bCs/>
          <w:noProof/>
          <w:color w:val="0070C0"/>
          <w:sz w:val="24"/>
          <w:szCs w:val="24"/>
        </w:rPr>
        <w:drawing>
          <wp:inline distT="0" distB="0" distL="0" distR="0">
            <wp:extent cx="1906622" cy="1843391"/>
            <wp:effectExtent l="0" t="0" r="0" b="5080"/>
            <wp:docPr id="1" name="תמונה 1" descr="תוצאת תמונה עבור מוזיאון שיירות חאן שער הגיא תמונ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מוזיאון שיירות חאן שער הגיא תמונות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82" cy="184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61" w:rsidRPr="00D80D61">
        <w:rPr>
          <w:b/>
          <w:bCs/>
          <w:noProof/>
          <w:color w:val="0070C0"/>
          <w:sz w:val="24"/>
          <w:szCs w:val="24"/>
        </w:rPr>
        <w:drawing>
          <wp:inline distT="0" distB="0" distL="0" distR="0">
            <wp:extent cx="1789889" cy="1848255"/>
            <wp:effectExtent l="0" t="0" r="1270" b="0"/>
            <wp:docPr id="2" name="תמונה 2" descr="טיול מהנה בדרך בורמה - קק&quot;ל אי ירו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טיול מהנה בדרך בורמה - קק&quot;ל אי ירוק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286" cy="184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A66" w:rsidRPr="00BD2A66">
        <w:rPr>
          <w:b/>
          <w:bCs/>
          <w:noProof/>
          <w:color w:val="0070C0"/>
          <w:sz w:val="24"/>
          <w:szCs w:val="24"/>
        </w:rPr>
        <w:drawing>
          <wp:inline distT="0" distB="0" distL="0" distR="0">
            <wp:extent cx="1755842" cy="1823934"/>
            <wp:effectExtent l="0" t="0" r="0" b="5080"/>
            <wp:docPr id="3" name="תמונה 3" descr="עין חניה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עין חניה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30" cy="182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44" w:rsidRDefault="00224644" w:rsidP="00BD2A66">
      <w:pPr>
        <w:rPr>
          <w:b/>
          <w:bCs/>
          <w:color w:val="0070C0"/>
          <w:sz w:val="24"/>
          <w:szCs w:val="24"/>
          <w:rtl/>
        </w:rPr>
      </w:pPr>
      <w:r>
        <w:rPr>
          <w:rFonts w:hint="cs"/>
          <w:b/>
          <w:bCs/>
          <w:color w:val="0070C0"/>
          <w:sz w:val="24"/>
          <w:szCs w:val="24"/>
          <w:rtl/>
        </w:rPr>
        <w:t>עין חניה ליד עין יעל                דרך בורמה                           מוזיאון השיירות בחאן שער הגיא</w:t>
      </w:r>
    </w:p>
    <w:p w:rsidR="00322C58" w:rsidRDefault="00EC02FF" w:rsidP="00322C58">
      <w:pPr>
        <w:rPr>
          <w:b/>
          <w:bCs/>
          <w:color w:val="0070C0"/>
          <w:sz w:val="24"/>
          <w:szCs w:val="24"/>
          <w:rtl/>
        </w:rPr>
      </w:pPr>
      <w:bookmarkStart w:id="0" w:name="_GoBack"/>
      <w:r>
        <w:rPr>
          <w:rFonts w:hint="cs"/>
          <w:b/>
          <w:bCs/>
          <w:color w:val="002060"/>
          <w:sz w:val="24"/>
          <w:szCs w:val="24"/>
          <w:rtl/>
        </w:rPr>
        <w:t>מדריך הטיול:</w:t>
      </w:r>
      <w:r w:rsidR="00467DF2" w:rsidRPr="00467DF2">
        <w:rPr>
          <w:rFonts w:hint="cs"/>
          <w:b/>
          <w:bCs/>
          <w:color w:val="002060"/>
          <w:sz w:val="24"/>
          <w:szCs w:val="24"/>
          <w:rtl/>
        </w:rPr>
        <w:t xml:space="preserve"> יואב יאיר מורה דרך מוסמך </w:t>
      </w:r>
      <w:bookmarkEnd w:id="0"/>
    </w:p>
    <w:p w:rsidR="00322C58" w:rsidRDefault="00322C58" w:rsidP="00322C58">
      <w:pPr>
        <w:rPr>
          <w:rFonts w:hint="cs"/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מחיר למשתתף כולל ארוחת צהריים: </w:t>
      </w:r>
      <w:proofErr w:type="spellStart"/>
      <w:r>
        <w:rPr>
          <w:rFonts w:hint="cs"/>
          <w:b/>
          <w:bCs/>
          <w:color w:val="FF0000"/>
          <w:sz w:val="24"/>
          <w:szCs w:val="24"/>
          <w:rtl/>
        </w:rPr>
        <w:t>140ש"ח</w:t>
      </w:r>
      <w:proofErr w:type="spellEnd"/>
    </w:p>
    <w:p w:rsidR="00DA5070" w:rsidRPr="00322C58" w:rsidRDefault="00DA5070" w:rsidP="00DA5070">
      <w:pPr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>תודה למושיק ולאביחי מהמדור למורשת ישראל בעיריית גבעתיים על ארגון ההסעה.</w:t>
      </w:r>
    </w:p>
    <w:sectPr w:rsidR="00DA5070" w:rsidRPr="00322C58" w:rsidSect="00322C5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67FC"/>
    <w:rsid w:val="00037E32"/>
    <w:rsid w:val="001167FC"/>
    <w:rsid w:val="00134871"/>
    <w:rsid w:val="001A7162"/>
    <w:rsid w:val="001F3401"/>
    <w:rsid w:val="001F78B1"/>
    <w:rsid w:val="002163E9"/>
    <w:rsid w:val="00224644"/>
    <w:rsid w:val="0026115B"/>
    <w:rsid w:val="00280841"/>
    <w:rsid w:val="002817DC"/>
    <w:rsid w:val="00290486"/>
    <w:rsid w:val="002C2ED6"/>
    <w:rsid w:val="0030343F"/>
    <w:rsid w:val="00322C58"/>
    <w:rsid w:val="0036358B"/>
    <w:rsid w:val="00467DF2"/>
    <w:rsid w:val="00487D2B"/>
    <w:rsid w:val="00581115"/>
    <w:rsid w:val="00647723"/>
    <w:rsid w:val="008C3E42"/>
    <w:rsid w:val="00906203"/>
    <w:rsid w:val="009143FD"/>
    <w:rsid w:val="009567FB"/>
    <w:rsid w:val="00983EB3"/>
    <w:rsid w:val="00AD11A9"/>
    <w:rsid w:val="00AE4C84"/>
    <w:rsid w:val="00B24BCD"/>
    <w:rsid w:val="00B875EA"/>
    <w:rsid w:val="00BD2A66"/>
    <w:rsid w:val="00C52664"/>
    <w:rsid w:val="00CF1AC6"/>
    <w:rsid w:val="00D53944"/>
    <w:rsid w:val="00D80D61"/>
    <w:rsid w:val="00DA5070"/>
    <w:rsid w:val="00EB4555"/>
    <w:rsid w:val="00EC02FF"/>
    <w:rsid w:val="00EF43E5"/>
    <w:rsid w:val="00FD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8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8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2022-06-02T07:04:00Z</cp:lastPrinted>
  <dcterms:created xsi:type="dcterms:W3CDTF">2022-06-02T07:02:00Z</dcterms:created>
  <dcterms:modified xsi:type="dcterms:W3CDTF">2022-06-02T07:27:00Z</dcterms:modified>
</cp:coreProperties>
</file>