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19DA1" w14:textId="52BC3EFB" w:rsidR="000E7FB9" w:rsidRPr="00B775A5" w:rsidRDefault="00580A2B" w:rsidP="00B775A5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color w:val="C6000B"/>
          <w:sz w:val="26"/>
          <w:szCs w:val="26"/>
        </w:rPr>
      </w:pPr>
      <w:r w:rsidRPr="00B775A5">
        <w:rPr>
          <w:rFonts w:ascii="Calibri" w:hAnsi="Calibri" w:cs="Times"/>
          <w:b/>
          <w:sz w:val="26"/>
          <w:szCs w:val="26"/>
        </w:rPr>
        <w:t>JOHN HALL’S ALASKA</w:t>
      </w:r>
      <w:r w:rsidR="009A28F0">
        <w:rPr>
          <w:rFonts w:ascii="Calibri" w:hAnsi="Calibri" w:cs="Times"/>
          <w:b/>
          <w:sz w:val="26"/>
          <w:szCs w:val="26"/>
        </w:rPr>
        <w:t xml:space="preserve"> </w:t>
      </w:r>
      <w:bookmarkStart w:id="0" w:name="_GoBack"/>
      <w:bookmarkEnd w:id="0"/>
      <w:r w:rsidR="00B775A5" w:rsidRPr="00B775A5">
        <w:rPr>
          <w:rFonts w:ascii="Calibri" w:hAnsi="Calibri" w:cs="Times"/>
          <w:b/>
          <w:sz w:val="26"/>
          <w:szCs w:val="26"/>
        </w:rPr>
        <w:t>– GENERAL INFORMATION</w:t>
      </w:r>
    </w:p>
    <w:p w14:paraId="6A091562" w14:textId="2D211F14" w:rsidR="00580A2B" w:rsidRPr="00B775A5" w:rsidRDefault="00580A2B" w:rsidP="00580A2B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B775A5">
        <w:rPr>
          <w:rFonts w:ascii="Calibri" w:hAnsi="Calibri" w:cs="Times"/>
          <w:b/>
          <w:color w:val="C6000B"/>
          <w:sz w:val="22"/>
          <w:szCs w:val="22"/>
        </w:rPr>
        <w:t>COMPANY</w:t>
      </w:r>
      <w:r w:rsidRPr="00B775A5">
        <w:rPr>
          <w:rFonts w:ascii="Calibri" w:hAnsi="Calibri" w:cs="Times"/>
          <w:color w:val="C6000B"/>
          <w:sz w:val="22"/>
          <w:szCs w:val="22"/>
        </w:rPr>
        <w:t xml:space="preserve"> </w:t>
      </w:r>
      <w:r w:rsidR="00C84600" w:rsidRPr="00B775A5">
        <w:rPr>
          <w:rFonts w:ascii="Calibri" w:hAnsi="Calibri" w:cs="Times"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>By land and by sea, John Hall’s Alaska offers distinctive opportunities for travel enthusiasts to discover the wildlife</w:t>
      </w:r>
      <w:r w:rsidR="00B775A5">
        <w:rPr>
          <w:rFonts w:ascii="Calibri" w:hAnsi="Calibri" w:cs="Times"/>
          <w:sz w:val="22"/>
          <w:szCs w:val="22"/>
        </w:rPr>
        <w:t>, native cultures</w:t>
      </w:r>
      <w:r w:rsidRPr="00B775A5">
        <w:rPr>
          <w:rFonts w:ascii="Calibri" w:hAnsi="Calibri" w:cs="Times"/>
          <w:sz w:val="22"/>
          <w:szCs w:val="22"/>
        </w:rPr>
        <w:t xml:space="preserve"> and geographical wonders of “The Last Frontier” through one-of-a-kind itineraries. Since 1983, the family-owned and </w:t>
      </w:r>
      <w:r w:rsidR="00B775A5">
        <w:rPr>
          <w:rFonts w:ascii="Calibri" w:hAnsi="Calibri" w:cs="Times"/>
          <w:sz w:val="22"/>
          <w:szCs w:val="22"/>
        </w:rPr>
        <w:t>-</w:t>
      </w:r>
      <w:r w:rsidRPr="00B775A5">
        <w:rPr>
          <w:rFonts w:ascii="Calibri" w:hAnsi="Calibri" w:cs="Times"/>
          <w:sz w:val="22"/>
          <w:szCs w:val="22"/>
        </w:rPr>
        <w:t xml:space="preserve">operated company has offered extensive, in-depth tour packages covering Alaska, the Yukon and the Canadian Rockies during the summer, fall and winter months. </w:t>
      </w:r>
    </w:p>
    <w:p w14:paraId="50A86D2B" w14:textId="40D73F21" w:rsidR="00EB08F8" w:rsidRPr="00B775A5" w:rsidRDefault="00580A2B" w:rsidP="00580A2B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B775A5">
        <w:rPr>
          <w:rFonts w:ascii="Calibri" w:hAnsi="Calibri" w:cs="Times"/>
          <w:sz w:val="22"/>
          <w:szCs w:val="22"/>
        </w:rPr>
        <w:t>All John Hall’s Alaska tour itineraries are value-added to include hands-on, educational attractions plus wi</w:t>
      </w:r>
      <w:r w:rsidR="00B775A5">
        <w:rPr>
          <w:rFonts w:ascii="Calibri" w:hAnsi="Calibri" w:cs="Times"/>
          <w:sz w:val="22"/>
          <w:szCs w:val="22"/>
        </w:rPr>
        <w:t>ldlife and glacier viewing. John Hall’s Alaska</w:t>
      </w:r>
      <w:r w:rsidRPr="00B775A5">
        <w:rPr>
          <w:rFonts w:ascii="Calibri" w:hAnsi="Calibri" w:cs="Times"/>
          <w:sz w:val="22"/>
          <w:szCs w:val="22"/>
        </w:rPr>
        <w:t xml:space="preserve"> partner</w:t>
      </w:r>
      <w:r w:rsidR="00B775A5">
        <w:rPr>
          <w:rFonts w:ascii="Calibri" w:hAnsi="Calibri" w:cs="Times"/>
          <w:sz w:val="22"/>
          <w:szCs w:val="22"/>
        </w:rPr>
        <w:t>s</w:t>
      </w:r>
      <w:r w:rsidRPr="00B775A5">
        <w:rPr>
          <w:rFonts w:ascii="Calibri" w:hAnsi="Calibri" w:cs="Times"/>
          <w:sz w:val="22"/>
          <w:szCs w:val="22"/>
        </w:rPr>
        <w:t xml:space="preserve"> with award-winning wilderness lodges and highly rated local restaurants</w:t>
      </w:r>
      <w:r w:rsidR="00B775A5">
        <w:rPr>
          <w:rFonts w:ascii="Calibri" w:hAnsi="Calibri" w:cs="Times"/>
          <w:sz w:val="22"/>
          <w:szCs w:val="22"/>
        </w:rPr>
        <w:t>,</w:t>
      </w:r>
      <w:r w:rsidRPr="00B775A5">
        <w:rPr>
          <w:rFonts w:ascii="Calibri" w:hAnsi="Calibri" w:cs="Times"/>
          <w:sz w:val="22"/>
          <w:szCs w:val="22"/>
        </w:rPr>
        <w:t xml:space="preserve"> and </w:t>
      </w:r>
      <w:r w:rsidR="00B775A5">
        <w:rPr>
          <w:rFonts w:ascii="Calibri" w:hAnsi="Calibri" w:cs="Times"/>
          <w:sz w:val="22"/>
          <w:szCs w:val="22"/>
        </w:rPr>
        <w:t xml:space="preserve">the company </w:t>
      </w:r>
      <w:r w:rsidRPr="00B775A5">
        <w:rPr>
          <w:rFonts w:ascii="Calibri" w:hAnsi="Calibri" w:cs="Times"/>
          <w:sz w:val="22"/>
          <w:szCs w:val="22"/>
        </w:rPr>
        <w:t>employ</w:t>
      </w:r>
      <w:r w:rsidR="00B775A5">
        <w:rPr>
          <w:rFonts w:ascii="Calibri" w:hAnsi="Calibri" w:cs="Times"/>
          <w:sz w:val="22"/>
          <w:szCs w:val="22"/>
        </w:rPr>
        <w:t>s</w:t>
      </w:r>
      <w:r w:rsidRPr="00B775A5">
        <w:rPr>
          <w:rFonts w:ascii="Calibri" w:hAnsi="Calibri" w:cs="Times"/>
          <w:sz w:val="22"/>
          <w:szCs w:val="22"/>
        </w:rPr>
        <w:t xml:space="preserve"> Alaskan professiona</w:t>
      </w:r>
      <w:r w:rsidR="00B775A5">
        <w:rPr>
          <w:rFonts w:ascii="Calibri" w:hAnsi="Calibri" w:cs="Times"/>
          <w:sz w:val="22"/>
          <w:szCs w:val="22"/>
        </w:rPr>
        <w:t xml:space="preserve">ls who not </w:t>
      </w:r>
      <w:r w:rsidRPr="00B775A5">
        <w:rPr>
          <w:rFonts w:ascii="Calibri" w:hAnsi="Calibri" w:cs="Times"/>
          <w:sz w:val="22"/>
          <w:szCs w:val="22"/>
        </w:rPr>
        <w:t xml:space="preserve">only drive </w:t>
      </w:r>
      <w:r w:rsidR="00B775A5">
        <w:rPr>
          <w:rFonts w:ascii="Calibri" w:hAnsi="Calibri" w:cs="Times"/>
          <w:sz w:val="22"/>
          <w:szCs w:val="22"/>
        </w:rPr>
        <w:t>John Hall’s</w:t>
      </w:r>
      <w:r w:rsidRPr="00B775A5">
        <w:rPr>
          <w:rFonts w:ascii="Calibri" w:hAnsi="Calibri" w:cs="Times"/>
          <w:sz w:val="22"/>
          <w:szCs w:val="22"/>
        </w:rPr>
        <w:t xml:space="preserve"> luxury motorcoaches but guide and entertain guests along the way. </w:t>
      </w:r>
    </w:p>
    <w:p w14:paraId="2E52DD7A" w14:textId="14F07BF5" w:rsidR="004027A7" w:rsidRPr="00B775A5" w:rsidRDefault="00580A2B" w:rsidP="00580A2B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color w:val="C6000B"/>
          <w:sz w:val="22"/>
          <w:szCs w:val="22"/>
        </w:rPr>
      </w:pPr>
      <w:r w:rsidRPr="00B775A5">
        <w:rPr>
          <w:rFonts w:ascii="Calibri" w:hAnsi="Calibri" w:cs="Times"/>
          <w:sz w:val="22"/>
          <w:szCs w:val="22"/>
        </w:rPr>
        <w:t>Tour</w:t>
      </w:r>
      <w:r w:rsidR="00456E56" w:rsidRPr="00B775A5">
        <w:rPr>
          <w:rFonts w:ascii="Calibri" w:hAnsi="Calibri" w:cs="Times"/>
          <w:sz w:val="22"/>
          <w:szCs w:val="22"/>
        </w:rPr>
        <w:t>s</w:t>
      </w:r>
      <w:r w:rsidRPr="00B775A5">
        <w:rPr>
          <w:rFonts w:ascii="Calibri" w:hAnsi="Calibri" w:cs="Times"/>
          <w:sz w:val="22"/>
          <w:szCs w:val="22"/>
        </w:rPr>
        <w:t xml:space="preserve"> are limited to 28-42 passengers per departure</w:t>
      </w:r>
      <w:r w:rsidR="00B775A5">
        <w:rPr>
          <w:rFonts w:ascii="Calibri" w:hAnsi="Calibri" w:cs="Times"/>
          <w:sz w:val="22"/>
          <w:szCs w:val="22"/>
        </w:rPr>
        <w:t>, and this enables</w:t>
      </w:r>
      <w:r w:rsidRPr="00B775A5">
        <w:rPr>
          <w:rFonts w:ascii="Calibri" w:hAnsi="Calibri" w:cs="Times"/>
          <w:sz w:val="22"/>
          <w:szCs w:val="22"/>
        </w:rPr>
        <w:t xml:space="preserve"> John Hall’s Alaska to bring guests high-quality, auth</w:t>
      </w:r>
      <w:r w:rsidR="00B775A5">
        <w:rPr>
          <w:rFonts w:ascii="Calibri" w:hAnsi="Calibri" w:cs="Times"/>
          <w:sz w:val="22"/>
          <w:szCs w:val="22"/>
        </w:rPr>
        <w:t>entic and very exclusive Alaska</w:t>
      </w:r>
      <w:r w:rsidRPr="00B775A5">
        <w:rPr>
          <w:rFonts w:ascii="Calibri" w:hAnsi="Calibri" w:cs="Times"/>
          <w:sz w:val="22"/>
          <w:szCs w:val="22"/>
        </w:rPr>
        <w:t xml:space="preserve"> adventures. The company’s team of Alaska travel experts acquaint themselves with client dietary and mobility needs and preferences prior to departure in order to implement requests on tour. </w:t>
      </w:r>
    </w:p>
    <w:p w14:paraId="5389E38C" w14:textId="6415E009" w:rsidR="004027A7" w:rsidRPr="00B775A5" w:rsidRDefault="00580A2B" w:rsidP="00580A2B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color w:val="C6000B"/>
          <w:sz w:val="22"/>
          <w:szCs w:val="22"/>
        </w:rPr>
      </w:pPr>
      <w:r w:rsidRPr="00B775A5">
        <w:rPr>
          <w:rFonts w:ascii="Calibri" w:hAnsi="Calibri" w:cs="Times"/>
          <w:b/>
          <w:color w:val="C6000B"/>
          <w:sz w:val="22"/>
          <w:szCs w:val="22"/>
        </w:rPr>
        <w:t xml:space="preserve">ADDRESS 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John Hall’s Alaska (Corporate Office) 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1127 N. Lakeshore Drive 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Lake City, MN 55041 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Email: </w:t>
      </w:r>
      <w:hyperlink r:id="rId8" w:history="1">
        <w:r w:rsidR="00456E56" w:rsidRPr="00B775A5">
          <w:rPr>
            <w:rStyle w:val="Hyperlink"/>
            <w:rFonts w:ascii="Calibri" w:hAnsi="Calibri" w:cs="Times"/>
            <w:sz w:val="22"/>
            <w:szCs w:val="22"/>
          </w:rPr>
          <w:t>info@kissalaska.com</w:t>
        </w:r>
      </w:hyperlink>
      <w:r w:rsidR="00456E56" w:rsidRPr="00B775A5">
        <w:rPr>
          <w:rFonts w:ascii="Calibri" w:hAnsi="Calibri" w:cs="Times"/>
          <w:sz w:val="22"/>
          <w:szCs w:val="22"/>
        </w:rPr>
        <w:t xml:space="preserve"> </w:t>
      </w:r>
      <w:r w:rsidRPr="00B775A5">
        <w:rPr>
          <w:rFonts w:ascii="Calibri" w:hAnsi="Calibri" w:cs="Times"/>
          <w:sz w:val="22"/>
          <w:szCs w:val="22"/>
        </w:rPr>
        <w:t xml:space="preserve"> 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John Hall’s Alaska (Operations Office) 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>3015 Lakeshore Drive 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Anchorage, AK 99517 </w:t>
      </w:r>
    </w:p>
    <w:p w14:paraId="3F5EC5B2" w14:textId="7235CD09" w:rsidR="004027A7" w:rsidRPr="00B775A5" w:rsidRDefault="00580A2B" w:rsidP="00580A2B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color w:val="C6000B"/>
          <w:sz w:val="22"/>
          <w:szCs w:val="22"/>
        </w:rPr>
      </w:pPr>
      <w:r w:rsidRPr="00B775A5">
        <w:rPr>
          <w:rFonts w:ascii="Calibri" w:hAnsi="Calibri" w:cs="Times"/>
          <w:b/>
          <w:color w:val="C6000B"/>
          <w:sz w:val="22"/>
          <w:szCs w:val="22"/>
        </w:rPr>
        <w:t>WEBSITE</w:t>
      </w:r>
      <w:r w:rsidRPr="00B775A5">
        <w:rPr>
          <w:rFonts w:ascii="Calibri" w:hAnsi="Calibri" w:cs="Times"/>
          <w:color w:val="C6000B"/>
          <w:sz w:val="22"/>
          <w:szCs w:val="22"/>
        </w:rPr>
        <w:t xml:space="preserve"> </w:t>
      </w:r>
      <w:r w:rsidR="00B775A5">
        <w:rPr>
          <w:rFonts w:ascii="Calibri" w:hAnsi="Calibri" w:cs="Times"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www.kissalaska.com  </w:t>
      </w:r>
    </w:p>
    <w:p w14:paraId="0AA0FCE2" w14:textId="1507C36A" w:rsidR="004027A7" w:rsidRPr="00B775A5" w:rsidRDefault="00580A2B" w:rsidP="00580A2B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color w:val="C6000B"/>
          <w:sz w:val="22"/>
          <w:szCs w:val="22"/>
        </w:rPr>
      </w:pPr>
      <w:r w:rsidRPr="00B775A5">
        <w:rPr>
          <w:rFonts w:ascii="Calibri" w:hAnsi="Calibri" w:cs="Times"/>
          <w:b/>
          <w:color w:val="C6000B"/>
          <w:sz w:val="22"/>
          <w:szCs w:val="22"/>
        </w:rPr>
        <w:t>RESERVATIONS</w:t>
      </w:r>
      <w:r w:rsidRPr="00B775A5">
        <w:rPr>
          <w:rFonts w:ascii="Calibri" w:hAnsi="Calibri" w:cs="Times"/>
          <w:color w:val="C6000B"/>
          <w:sz w:val="22"/>
          <w:szCs w:val="22"/>
        </w:rPr>
        <w:t xml:space="preserve"> </w:t>
      </w:r>
      <w:r w:rsidR="00B775A5">
        <w:rPr>
          <w:rFonts w:ascii="Calibri" w:hAnsi="Calibri" w:cs="Times"/>
          <w:color w:val="C6000B"/>
          <w:sz w:val="22"/>
          <w:szCs w:val="22"/>
        </w:rPr>
        <w:br/>
      </w:r>
      <w:r w:rsidR="00B775A5">
        <w:rPr>
          <w:rFonts w:ascii="Calibri" w:hAnsi="Calibri" w:cs="Times"/>
          <w:sz w:val="22"/>
          <w:szCs w:val="22"/>
        </w:rPr>
        <w:t>Toll Free: (800) 325-2270, or</w:t>
      </w:r>
      <w:r w:rsidR="00B775A5">
        <w:rPr>
          <w:rFonts w:ascii="Calibri" w:hAnsi="Calibri" w:cs="Times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Local: (651) 345-1212 </w:t>
      </w:r>
    </w:p>
    <w:p w14:paraId="0559989E" w14:textId="735AA171" w:rsidR="004027A7" w:rsidRPr="00B775A5" w:rsidRDefault="00580A2B" w:rsidP="00B775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Calibri" w:hAnsi="Calibri" w:cs="Times"/>
          <w:sz w:val="22"/>
          <w:szCs w:val="22"/>
        </w:rPr>
      </w:pPr>
      <w:r w:rsidRPr="00B775A5">
        <w:rPr>
          <w:rFonts w:ascii="Calibri" w:hAnsi="Calibri" w:cs="Times"/>
          <w:b/>
          <w:color w:val="C6000B"/>
          <w:sz w:val="22"/>
          <w:szCs w:val="22"/>
        </w:rPr>
        <w:t xml:space="preserve">EXECUTIVE TEAM 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>John Hall Sr., CEO and President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John Hall Jr., Vice President of Sales and Marketing 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>Joseph Hall, Vice President of Operations </w:t>
      </w:r>
      <w:r w:rsidR="00B775A5">
        <w:rPr>
          <w:rFonts w:ascii="Calibri" w:hAnsi="Calibri" w:cs="Times"/>
          <w:b/>
          <w:color w:val="C6000B"/>
          <w:sz w:val="22"/>
          <w:szCs w:val="22"/>
        </w:rPr>
        <w:br/>
      </w:r>
      <w:r w:rsidRPr="00B775A5">
        <w:rPr>
          <w:rFonts w:ascii="Calibri" w:hAnsi="Calibri" w:cs="Times"/>
          <w:sz w:val="22"/>
          <w:szCs w:val="22"/>
        </w:rPr>
        <w:t xml:space="preserve">Elizabeth Hall, Chief Operating Officer </w:t>
      </w:r>
      <w:r w:rsidR="00B775A5">
        <w:rPr>
          <w:rFonts w:ascii="Calibri" w:hAnsi="Calibri" w:cs="Times"/>
          <w:color w:val="C6000B"/>
          <w:sz w:val="22"/>
          <w:szCs w:val="22"/>
        </w:rPr>
        <w:br/>
      </w:r>
      <w:r w:rsidR="00B775A5">
        <w:rPr>
          <w:rFonts w:ascii="Calibri" w:hAnsi="Calibri" w:cs="Times"/>
          <w:color w:val="C6000B"/>
          <w:sz w:val="22"/>
          <w:szCs w:val="22"/>
        </w:rPr>
        <w:br/>
      </w:r>
      <w:r w:rsidR="004027A7" w:rsidRPr="00B775A5">
        <w:rPr>
          <w:rFonts w:ascii="Calibri" w:hAnsi="Calibri" w:cs="Times"/>
          <w:b/>
          <w:color w:val="C6000B"/>
          <w:sz w:val="22"/>
          <w:szCs w:val="22"/>
        </w:rPr>
        <w:t xml:space="preserve">SOCIAL MEDIA </w:t>
      </w:r>
      <w:r w:rsidR="00B775A5">
        <w:rPr>
          <w:rFonts w:ascii="Calibri" w:hAnsi="Calibri" w:cs="Times"/>
          <w:b/>
          <w:sz w:val="22"/>
          <w:szCs w:val="22"/>
        </w:rPr>
        <w:br/>
      </w:r>
      <w:hyperlink r:id="rId9" w:history="1">
        <w:r w:rsidR="004027A7" w:rsidRPr="00B775A5">
          <w:rPr>
            <w:rStyle w:val="Hyperlink"/>
            <w:rFonts w:ascii="Calibri" w:hAnsi="Calibri" w:cs="Times"/>
            <w:sz w:val="22"/>
            <w:szCs w:val="22"/>
          </w:rPr>
          <w:t>Facebook</w:t>
        </w:r>
      </w:hyperlink>
      <w:r w:rsidR="004027A7" w:rsidRPr="00B775A5">
        <w:rPr>
          <w:rFonts w:ascii="Calibri" w:hAnsi="Calibri" w:cs="Times"/>
          <w:sz w:val="22"/>
          <w:szCs w:val="22"/>
        </w:rPr>
        <w:t xml:space="preserve"> </w:t>
      </w:r>
      <w:r w:rsidR="00B775A5">
        <w:rPr>
          <w:rFonts w:ascii="Calibri" w:hAnsi="Calibri" w:cs="Times"/>
          <w:b/>
          <w:sz w:val="22"/>
          <w:szCs w:val="22"/>
        </w:rPr>
        <w:br/>
      </w:r>
      <w:hyperlink r:id="rId10" w:history="1">
        <w:r w:rsidR="004027A7" w:rsidRPr="00B775A5">
          <w:rPr>
            <w:rStyle w:val="Hyperlink"/>
            <w:rFonts w:ascii="Calibri" w:hAnsi="Calibri" w:cs="Times"/>
            <w:sz w:val="22"/>
            <w:szCs w:val="22"/>
          </w:rPr>
          <w:t>Twitter</w:t>
        </w:r>
      </w:hyperlink>
      <w:r w:rsidR="00B775A5">
        <w:rPr>
          <w:rFonts w:ascii="Calibri" w:hAnsi="Calibri" w:cs="Times"/>
          <w:sz w:val="22"/>
          <w:szCs w:val="22"/>
        </w:rPr>
        <w:br/>
      </w:r>
      <w:hyperlink r:id="rId11" w:history="1">
        <w:r w:rsidR="004027A7" w:rsidRPr="00B775A5">
          <w:rPr>
            <w:rStyle w:val="Hyperlink"/>
            <w:rFonts w:ascii="Calibri" w:hAnsi="Calibri" w:cs="Times"/>
            <w:sz w:val="22"/>
            <w:szCs w:val="22"/>
          </w:rPr>
          <w:t>Pinterest</w:t>
        </w:r>
      </w:hyperlink>
      <w:r w:rsidR="00B775A5">
        <w:rPr>
          <w:rFonts w:ascii="Calibri" w:hAnsi="Calibri" w:cs="Times"/>
          <w:sz w:val="22"/>
          <w:szCs w:val="22"/>
        </w:rPr>
        <w:br/>
      </w:r>
      <w:hyperlink r:id="rId12" w:history="1">
        <w:r w:rsidR="004027A7" w:rsidRPr="00B775A5">
          <w:rPr>
            <w:rStyle w:val="Hyperlink"/>
            <w:rFonts w:ascii="Calibri" w:hAnsi="Calibri" w:cs="Times"/>
            <w:sz w:val="22"/>
            <w:szCs w:val="22"/>
          </w:rPr>
          <w:t>Instagram</w:t>
        </w:r>
      </w:hyperlink>
      <w:r w:rsidR="004027A7" w:rsidRPr="00B775A5">
        <w:rPr>
          <w:rFonts w:ascii="Calibri" w:hAnsi="Calibri" w:cs="Times"/>
          <w:sz w:val="22"/>
          <w:szCs w:val="22"/>
        </w:rPr>
        <w:t xml:space="preserve"> </w:t>
      </w:r>
      <w:r w:rsidR="00B775A5">
        <w:rPr>
          <w:rFonts w:ascii="Calibri" w:hAnsi="Calibri" w:cs="Times"/>
          <w:sz w:val="22"/>
          <w:szCs w:val="22"/>
        </w:rPr>
        <w:br/>
      </w:r>
      <w:r w:rsidR="00B775A5">
        <w:rPr>
          <w:rFonts w:ascii="Calibri" w:hAnsi="Calibri" w:cs="Times"/>
          <w:sz w:val="22"/>
          <w:szCs w:val="22"/>
        </w:rPr>
        <w:lastRenderedPageBreak/>
        <w:br/>
      </w:r>
      <w:r w:rsidR="004027A7" w:rsidRPr="00B775A5">
        <w:rPr>
          <w:rFonts w:ascii="Calibri" w:hAnsi="Calibri" w:cs="Times"/>
          <w:sz w:val="22"/>
          <w:szCs w:val="22"/>
        </w:rPr>
        <w:t xml:space="preserve">Online Store: </w:t>
      </w:r>
      <w:hyperlink r:id="rId13" w:history="1">
        <w:r w:rsidR="004027A7" w:rsidRPr="00B775A5">
          <w:rPr>
            <w:rStyle w:val="Hyperlink"/>
            <w:rFonts w:ascii="Calibri" w:hAnsi="Calibri" w:cs="Times"/>
            <w:sz w:val="22"/>
            <w:szCs w:val="22"/>
          </w:rPr>
          <w:t>http://kissalaska.mybigcommerce.com/</w:t>
        </w:r>
      </w:hyperlink>
      <w:r w:rsidR="004027A7" w:rsidRPr="00B775A5">
        <w:rPr>
          <w:rFonts w:ascii="Calibri" w:hAnsi="Calibri" w:cs="Times"/>
          <w:sz w:val="22"/>
          <w:szCs w:val="22"/>
        </w:rPr>
        <w:t xml:space="preserve"> </w:t>
      </w:r>
      <w:r w:rsidR="00B775A5">
        <w:rPr>
          <w:rFonts w:ascii="Calibri" w:hAnsi="Calibri" w:cs="Times"/>
          <w:b/>
          <w:sz w:val="22"/>
          <w:szCs w:val="22"/>
        </w:rPr>
        <w:br/>
      </w:r>
      <w:r w:rsidR="004027A7" w:rsidRPr="00B775A5">
        <w:rPr>
          <w:rFonts w:ascii="Calibri" w:hAnsi="Calibri" w:cs="Times"/>
          <w:sz w:val="22"/>
          <w:szCs w:val="22"/>
        </w:rPr>
        <w:t xml:space="preserve">Blog: </w:t>
      </w:r>
      <w:hyperlink r:id="rId14" w:history="1">
        <w:r w:rsidR="00AA13FD" w:rsidRPr="00B775A5">
          <w:rPr>
            <w:rStyle w:val="Hyperlink"/>
            <w:rFonts w:ascii="Calibri" w:hAnsi="Calibri" w:cs="Times"/>
            <w:sz w:val="22"/>
            <w:szCs w:val="22"/>
          </w:rPr>
          <w:t>http://www.johnhallsalaska.com/blog/</w:t>
        </w:r>
      </w:hyperlink>
      <w:r w:rsidR="00AA13FD" w:rsidRPr="00B775A5">
        <w:rPr>
          <w:rFonts w:ascii="Calibri" w:hAnsi="Calibri" w:cs="Times"/>
          <w:sz w:val="22"/>
          <w:szCs w:val="22"/>
        </w:rPr>
        <w:t xml:space="preserve"> </w:t>
      </w:r>
      <w:r w:rsidR="004027A7" w:rsidRPr="00B775A5">
        <w:rPr>
          <w:rFonts w:ascii="Calibri" w:hAnsi="Calibri" w:cs="Times"/>
          <w:sz w:val="22"/>
          <w:szCs w:val="22"/>
        </w:rPr>
        <w:t xml:space="preserve">  </w:t>
      </w:r>
    </w:p>
    <w:p w14:paraId="60D9EC2A" w14:textId="31F0D561" w:rsidR="00B775A5" w:rsidRPr="00B775A5" w:rsidRDefault="004027A7" w:rsidP="00B775A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/>
          <w:sz w:val="22"/>
          <w:szCs w:val="22"/>
        </w:rPr>
      </w:pPr>
      <w:r w:rsidRPr="00B775A5">
        <w:rPr>
          <w:rFonts w:ascii="Calibri" w:hAnsi="Calibri" w:cs="Times"/>
          <w:b/>
          <w:color w:val="C6000B"/>
          <w:sz w:val="22"/>
          <w:szCs w:val="22"/>
        </w:rPr>
        <w:t xml:space="preserve">PRESS INFORMATION CONTACT </w:t>
      </w:r>
      <w:r w:rsidR="00B775A5">
        <w:rPr>
          <w:rFonts w:ascii="Calibri" w:hAnsi="Calibri" w:cs="Times"/>
          <w:b/>
          <w:sz w:val="22"/>
          <w:szCs w:val="22"/>
        </w:rPr>
        <w:br/>
      </w:r>
      <w:r w:rsidR="00B775A5" w:rsidRPr="003E5C09">
        <w:rPr>
          <w:rFonts w:ascii="Calibri" w:hAnsi="Calibri" w:cs="Times"/>
          <w:sz w:val="22"/>
          <w:szCs w:val="22"/>
        </w:rPr>
        <w:t>Liz Baker</w:t>
      </w:r>
      <w:r w:rsidR="00B775A5">
        <w:rPr>
          <w:rFonts w:ascii="Calibri" w:hAnsi="Calibri" w:cs="Times"/>
          <w:b/>
          <w:sz w:val="22"/>
          <w:szCs w:val="22"/>
        </w:rPr>
        <w:br/>
      </w:r>
      <w:r w:rsidR="00B775A5" w:rsidRPr="003E5C09">
        <w:rPr>
          <w:rFonts w:ascii="Calibri" w:hAnsi="Calibri" w:cs="Times"/>
          <w:sz w:val="22"/>
          <w:szCs w:val="22"/>
        </w:rPr>
        <w:t>Thompson &amp; Co. PR</w:t>
      </w:r>
      <w:r w:rsidR="00B775A5">
        <w:rPr>
          <w:rFonts w:ascii="Calibri" w:hAnsi="Calibri" w:cs="Times"/>
          <w:b/>
          <w:sz w:val="22"/>
          <w:szCs w:val="22"/>
        </w:rPr>
        <w:br/>
      </w:r>
      <w:r w:rsidR="00B775A5" w:rsidRPr="003E5C09">
        <w:rPr>
          <w:rFonts w:ascii="Calibri" w:hAnsi="Calibri" w:cs="Times"/>
          <w:sz w:val="22"/>
          <w:szCs w:val="22"/>
        </w:rPr>
        <w:t>Tel: (832) 804-9918</w:t>
      </w:r>
      <w:r w:rsidR="00B775A5">
        <w:rPr>
          <w:rFonts w:ascii="Calibri" w:hAnsi="Calibri" w:cs="Times"/>
          <w:b/>
          <w:sz w:val="22"/>
          <w:szCs w:val="22"/>
        </w:rPr>
        <w:br/>
      </w:r>
      <w:r w:rsidR="00B775A5" w:rsidRPr="003E5C09">
        <w:rPr>
          <w:rFonts w:ascii="Calibri" w:hAnsi="Calibri" w:cs="Times"/>
          <w:sz w:val="22"/>
          <w:szCs w:val="22"/>
        </w:rPr>
        <w:t xml:space="preserve">E-mail: </w:t>
      </w:r>
      <w:hyperlink r:id="rId15" w:history="1">
        <w:r w:rsidR="00B775A5" w:rsidRPr="003E5C09">
          <w:rPr>
            <w:rStyle w:val="Hyperlink"/>
            <w:rFonts w:ascii="Calibri" w:hAnsi="Calibri" w:cs="Times"/>
            <w:sz w:val="22"/>
            <w:szCs w:val="22"/>
          </w:rPr>
          <w:t>Liz@thompsonpr.com</w:t>
        </w:r>
      </w:hyperlink>
      <w:r w:rsidR="00B775A5" w:rsidRPr="003E5C09">
        <w:rPr>
          <w:rFonts w:ascii="Calibri" w:hAnsi="Calibri" w:cs="Times"/>
          <w:sz w:val="22"/>
          <w:szCs w:val="22"/>
        </w:rPr>
        <w:t xml:space="preserve">  </w:t>
      </w:r>
    </w:p>
    <w:p w14:paraId="7F0FC550" w14:textId="77777777" w:rsidR="00DD0DC5" w:rsidRPr="00B775A5" w:rsidRDefault="00DD0DC5">
      <w:pPr>
        <w:rPr>
          <w:rFonts w:ascii="Calibri" w:hAnsi="Calibri"/>
          <w:sz w:val="22"/>
          <w:szCs w:val="22"/>
        </w:rPr>
      </w:pPr>
    </w:p>
    <w:sectPr w:rsidR="00DD0DC5" w:rsidRPr="00B775A5" w:rsidSect="00580A2B">
      <w:footerReference w:type="default" r:id="rId1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24D0A" w14:textId="77777777" w:rsidR="00B775A5" w:rsidRDefault="00B775A5" w:rsidP="000E7FB9">
      <w:r>
        <w:separator/>
      </w:r>
    </w:p>
  </w:endnote>
  <w:endnote w:type="continuationSeparator" w:id="0">
    <w:p w14:paraId="583C6CB4" w14:textId="77777777" w:rsidR="00B775A5" w:rsidRDefault="00B775A5" w:rsidP="000E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27F56" w14:textId="34EA14DA" w:rsidR="00B775A5" w:rsidRPr="002E0123" w:rsidRDefault="00B775A5" w:rsidP="00B775A5">
    <w:pPr>
      <w:pStyle w:val="Footer"/>
      <w:jc w:val="right"/>
      <w:rPr>
        <w:rFonts w:ascii="Calibri" w:hAnsi="Calibri"/>
        <w:sz w:val="20"/>
        <w:szCs w:val="20"/>
      </w:rPr>
    </w:pPr>
    <w:r w:rsidRPr="002E0123">
      <w:rPr>
        <w:rStyle w:val="PageNumber"/>
        <w:rFonts w:ascii="Calibri" w:hAnsi="Calibri"/>
        <w:sz w:val="20"/>
        <w:szCs w:val="20"/>
      </w:rPr>
      <w:fldChar w:fldCharType="begin"/>
    </w:r>
    <w:r w:rsidRPr="002E0123">
      <w:rPr>
        <w:rStyle w:val="PageNumber"/>
        <w:rFonts w:ascii="Calibri" w:hAnsi="Calibri"/>
        <w:sz w:val="20"/>
        <w:szCs w:val="20"/>
      </w:rPr>
      <w:instrText xml:space="preserve"> PAGE </w:instrText>
    </w:r>
    <w:r w:rsidRPr="002E0123">
      <w:rPr>
        <w:rStyle w:val="PageNumber"/>
        <w:rFonts w:ascii="Calibri" w:hAnsi="Calibri"/>
        <w:sz w:val="20"/>
        <w:szCs w:val="20"/>
      </w:rPr>
      <w:fldChar w:fldCharType="separate"/>
    </w:r>
    <w:r w:rsidR="009A28F0">
      <w:rPr>
        <w:rStyle w:val="PageNumber"/>
        <w:rFonts w:ascii="Calibri" w:hAnsi="Calibri"/>
        <w:noProof/>
        <w:sz w:val="20"/>
        <w:szCs w:val="20"/>
      </w:rPr>
      <w:t>1</w:t>
    </w:r>
    <w:r w:rsidRPr="002E0123">
      <w:rPr>
        <w:rStyle w:val="PageNumber"/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18CC5" w14:textId="77777777" w:rsidR="00B775A5" w:rsidRDefault="00B775A5" w:rsidP="000E7FB9">
      <w:r>
        <w:separator/>
      </w:r>
    </w:p>
  </w:footnote>
  <w:footnote w:type="continuationSeparator" w:id="0">
    <w:p w14:paraId="67E40E52" w14:textId="77777777" w:rsidR="00B775A5" w:rsidRDefault="00B775A5" w:rsidP="000E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991932"/>
    <w:multiLevelType w:val="hybridMultilevel"/>
    <w:tmpl w:val="B5B0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A638F"/>
    <w:multiLevelType w:val="hybridMultilevel"/>
    <w:tmpl w:val="A0FC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A0333"/>
    <w:multiLevelType w:val="hybridMultilevel"/>
    <w:tmpl w:val="DFD0E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07063"/>
    <w:multiLevelType w:val="hybridMultilevel"/>
    <w:tmpl w:val="BC22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24061"/>
    <w:multiLevelType w:val="hybridMultilevel"/>
    <w:tmpl w:val="25EA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D73B2"/>
    <w:multiLevelType w:val="hybridMultilevel"/>
    <w:tmpl w:val="94D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9E5A4A"/>
    <w:multiLevelType w:val="hybridMultilevel"/>
    <w:tmpl w:val="15B8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06E42"/>
    <w:multiLevelType w:val="hybridMultilevel"/>
    <w:tmpl w:val="50228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10B84"/>
    <w:multiLevelType w:val="hybridMultilevel"/>
    <w:tmpl w:val="F0F8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2B"/>
    <w:rsid w:val="00091D34"/>
    <w:rsid w:val="000E2ED2"/>
    <w:rsid w:val="000E7FB9"/>
    <w:rsid w:val="001000C5"/>
    <w:rsid w:val="001273F0"/>
    <w:rsid w:val="00207931"/>
    <w:rsid w:val="002E0123"/>
    <w:rsid w:val="004027A7"/>
    <w:rsid w:val="00444A3A"/>
    <w:rsid w:val="00456E56"/>
    <w:rsid w:val="004C2F34"/>
    <w:rsid w:val="00580A2B"/>
    <w:rsid w:val="006360F7"/>
    <w:rsid w:val="007F5F97"/>
    <w:rsid w:val="008430FB"/>
    <w:rsid w:val="00980440"/>
    <w:rsid w:val="009A28F0"/>
    <w:rsid w:val="009B6D6E"/>
    <w:rsid w:val="00A35286"/>
    <w:rsid w:val="00A91E74"/>
    <w:rsid w:val="00AA13FD"/>
    <w:rsid w:val="00B775A5"/>
    <w:rsid w:val="00C84600"/>
    <w:rsid w:val="00D40229"/>
    <w:rsid w:val="00DC5C99"/>
    <w:rsid w:val="00DD0DC5"/>
    <w:rsid w:val="00E76FA7"/>
    <w:rsid w:val="00EB08F8"/>
    <w:rsid w:val="00ED77D6"/>
    <w:rsid w:val="00FC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1A09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A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B9"/>
  </w:style>
  <w:style w:type="paragraph" w:styleId="Footer">
    <w:name w:val="footer"/>
    <w:basedOn w:val="Normal"/>
    <w:link w:val="FooterChar"/>
    <w:uiPriority w:val="99"/>
    <w:unhideWhenUsed/>
    <w:rsid w:val="000E7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B9"/>
  </w:style>
  <w:style w:type="character" w:styleId="PageNumber">
    <w:name w:val="page number"/>
    <w:basedOn w:val="DefaultParagraphFont"/>
    <w:uiPriority w:val="99"/>
    <w:semiHidden/>
    <w:unhideWhenUsed/>
    <w:rsid w:val="00B775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A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A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80A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FB9"/>
  </w:style>
  <w:style w:type="paragraph" w:styleId="Footer">
    <w:name w:val="footer"/>
    <w:basedOn w:val="Normal"/>
    <w:link w:val="FooterChar"/>
    <w:uiPriority w:val="99"/>
    <w:unhideWhenUsed/>
    <w:rsid w:val="000E7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FB9"/>
  </w:style>
  <w:style w:type="character" w:styleId="PageNumber">
    <w:name w:val="page number"/>
    <w:basedOn w:val="DefaultParagraphFont"/>
    <w:uiPriority w:val="99"/>
    <w:semiHidden/>
    <w:unhideWhenUsed/>
    <w:rsid w:val="00B7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interest.com/johnhallsalaska/cruise-alaska/" TargetMode="External"/><Relationship Id="rId12" Type="http://schemas.openxmlformats.org/officeDocument/2006/relationships/hyperlink" Target="https://www.instagram.com/johnhallsalaska/" TargetMode="External"/><Relationship Id="rId13" Type="http://schemas.openxmlformats.org/officeDocument/2006/relationships/hyperlink" Target="http://kissalaska.mybigcommerce.com/" TargetMode="External"/><Relationship Id="rId14" Type="http://schemas.openxmlformats.org/officeDocument/2006/relationships/hyperlink" Target="http://www.johnhallsalaska.com/blog/" TargetMode="External"/><Relationship Id="rId15" Type="http://schemas.openxmlformats.org/officeDocument/2006/relationships/hyperlink" Target="mailto:Liz@thompsonpr.com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kissalaska.com" TargetMode="External"/><Relationship Id="rId9" Type="http://schemas.openxmlformats.org/officeDocument/2006/relationships/hyperlink" Target="https://www.facebook.com/John-Halls-Alaska-Cruises-and-Tours-151963728171630/" TargetMode="External"/><Relationship Id="rId10" Type="http://schemas.openxmlformats.org/officeDocument/2006/relationships/hyperlink" Target="https://twitter.com/JohnHallsAlas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Macintosh Word</Application>
  <DocSecurity>0</DocSecurity>
  <Lines>17</Lines>
  <Paragraphs>4</Paragraphs>
  <ScaleCrop>false</ScaleCrop>
  <Company>Thompson &amp; Co. PR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Isaacs</dc:creator>
  <cp:keywords/>
  <dc:description/>
  <cp:lastModifiedBy>Liz Baker</cp:lastModifiedBy>
  <cp:revision>3</cp:revision>
  <dcterms:created xsi:type="dcterms:W3CDTF">2017-08-08T21:49:00Z</dcterms:created>
  <dcterms:modified xsi:type="dcterms:W3CDTF">2017-08-08T21:51:00Z</dcterms:modified>
</cp:coreProperties>
</file>