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28B3" w14:textId="77777777" w:rsidR="00F55549" w:rsidRPr="004B36B6" w:rsidRDefault="00F55549" w:rsidP="00F55549">
      <w:pPr>
        <w:rPr>
          <w:rFonts w:cs="David"/>
          <w:sz w:val="22"/>
          <w:szCs w:val="22"/>
        </w:rPr>
      </w:pPr>
      <w:r>
        <w:rPr>
          <w:rFonts w:cs="David" w:hint="cs"/>
          <w:rtl/>
        </w:rPr>
        <w:t>בס"ד</w:t>
      </w:r>
      <w:r w:rsidRPr="004B36B6">
        <w:rPr>
          <w:rFonts w:cs="David" w:hint="cs"/>
          <w:sz w:val="22"/>
          <w:szCs w:val="22"/>
          <w:rtl/>
        </w:rPr>
        <w:t xml:space="preserve">                                                        </w:t>
      </w:r>
      <w:r>
        <w:rPr>
          <w:rFonts w:cs="David" w:hint="cs"/>
          <w:sz w:val="22"/>
          <w:szCs w:val="22"/>
          <w:rtl/>
        </w:rPr>
        <w:t xml:space="preserve">          </w:t>
      </w:r>
      <w:r w:rsidRPr="004B36B6">
        <w:rPr>
          <w:rFonts w:cs="David"/>
          <w:sz w:val="22"/>
          <w:szCs w:val="22"/>
          <w:rtl/>
        </w:rPr>
        <w:t>משרד החינוך</w:t>
      </w:r>
    </w:p>
    <w:p w14:paraId="2377232F" w14:textId="77777777" w:rsidR="00F55549" w:rsidRPr="004B36B6" w:rsidRDefault="00F55549" w:rsidP="00F55549">
      <w:pPr>
        <w:jc w:val="center"/>
        <w:rPr>
          <w:rFonts w:cs="David"/>
          <w:sz w:val="22"/>
          <w:szCs w:val="22"/>
          <w:rtl/>
        </w:rPr>
      </w:pPr>
      <w:proofErr w:type="spellStart"/>
      <w:r w:rsidRPr="004B36B6">
        <w:rPr>
          <w:rFonts w:cs="David"/>
          <w:sz w:val="22"/>
          <w:szCs w:val="22"/>
          <w:rtl/>
        </w:rPr>
        <w:t>מינהל</w:t>
      </w:r>
      <w:proofErr w:type="spellEnd"/>
      <w:r w:rsidRPr="004B36B6">
        <w:rPr>
          <w:rFonts w:cs="David"/>
          <w:sz w:val="22"/>
          <w:szCs w:val="22"/>
          <w:rtl/>
        </w:rPr>
        <w:t xml:space="preserve">  החינוך הדתי</w:t>
      </w:r>
    </w:p>
    <w:p w14:paraId="2C8D98D8" w14:textId="77777777" w:rsidR="00F55549" w:rsidRPr="004B36B6" w:rsidRDefault="00F55549" w:rsidP="00F55549">
      <w:pPr>
        <w:jc w:val="center"/>
        <w:rPr>
          <w:rFonts w:cs="David"/>
          <w:sz w:val="22"/>
          <w:szCs w:val="22"/>
          <w:rtl/>
        </w:rPr>
      </w:pPr>
      <w:r w:rsidRPr="004B36B6">
        <w:rPr>
          <w:rFonts w:cs="David"/>
          <w:sz w:val="22"/>
          <w:szCs w:val="22"/>
          <w:rtl/>
        </w:rPr>
        <w:t>הפיקוח על הוראת הספרות</w:t>
      </w:r>
    </w:p>
    <w:p w14:paraId="4F2D56FB" w14:textId="77777777" w:rsidR="00F55549" w:rsidRPr="001112CE" w:rsidRDefault="00F55549" w:rsidP="00F55549">
      <w:pPr>
        <w:jc w:val="center"/>
        <w:rPr>
          <w:rFonts w:cs="David"/>
          <w:b/>
          <w:bCs/>
          <w:sz w:val="28"/>
          <w:szCs w:val="28"/>
          <w:highlight w:val="lightGray"/>
          <w:rtl/>
        </w:rPr>
      </w:pPr>
      <w:r w:rsidRPr="001112CE">
        <w:rPr>
          <w:rFonts w:cs="David"/>
          <w:b/>
          <w:bCs/>
          <w:sz w:val="28"/>
          <w:szCs w:val="28"/>
          <w:highlight w:val="lightGray"/>
          <w:u w:val="single"/>
          <w:rtl/>
        </w:rPr>
        <w:t xml:space="preserve">רשימת יצירות ליחידת החובה בספרות לשנת </w:t>
      </w:r>
      <w:r w:rsidRPr="001112CE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תשפ"ו</w:t>
      </w:r>
      <w:r w:rsidRPr="001112CE">
        <w:rPr>
          <w:rFonts w:cs="David"/>
          <w:b/>
          <w:bCs/>
          <w:sz w:val="28"/>
          <w:szCs w:val="28"/>
          <w:highlight w:val="lightGray"/>
          <w:rtl/>
        </w:rPr>
        <w:t xml:space="preserve"> (שאלון   9181 )</w:t>
      </w:r>
    </w:p>
    <w:p w14:paraId="196EC416" w14:textId="77777777" w:rsidR="00F55549" w:rsidRPr="001112CE" w:rsidRDefault="00F55549" w:rsidP="00F55549">
      <w:pPr>
        <w:jc w:val="center"/>
        <w:rPr>
          <w:rFonts w:cs="David"/>
          <w:b/>
          <w:bCs/>
          <w:sz w:val="28"/>
          <w:szCs w:val="28"/>
          <w:highlight w:val="lightGray"/>
          <w:rtl/>
        </w:rPr>
      </w:pPr>
    </w:p>
    <w:p w14:paraId="49653EDB" w14:textId="77777777" w:rsidR="00F55549" w:rsidRPr="001112CE" w:rsidRDefault="00F55549" w:rsidP="00F55549">
      <w:pPr>
        <w:rPr>
          <w:rFonts w:cs="David"/>
          <w:b/>
          <w:bCs/>
          <w:sz w:val="28"/>
          <w:szCs w:val="28"/>
          <w:rtl/>
        </w:rPr>
      </w:pPr>
      <w:r w:rsidRPr="001112CE">
        <w:rPr>
          <w:rFonts w:cs="David"/>
          <w:b/>
          <w:bCs/>
          <w:sz w:val="28"/>
          <w:szCs w:val="28"/>
          <w:rtl/>
        </w:rPr>
        <w:t xml:space="preserve">                      </w:t>
      </w:r>
      <w:r w:rsidRPr="001112CE">
        <w:rPr>
          <w:rFonts w:cs="David"/>
          <w:b/>
          <w:bCs/>
          <w:sz w:val="28"/>
          <w:szCs w:val="28"/>
          <w:highlight w:val="lightGray"/>
          <w:rtl/>
        </w:rPr>
        <w:t xml:space="preserve">70% </w:t>
      </w:r>
      <w:r w:rsidRPr="001112CE">
        <w:rPr>
          <w:rFonts w:cs="David" w:hint="cs"/>
          <w:b/>
          <w:bCs/>
          <w:sz w:val="28"/>
          <w:szCs w:val="28"/>
          <w:highlight w:val="lightGray"/>
          <w:rtl/>
        </w:rPr>
        <w:t>מבחן בגרות</w:t>
      </w:r>
      <w:r w:rsidRPr="001112CE">
        <w:rPr>
          <w:rFonts w:cs="David"/>
          <w:b/>
          <w:bCs/>
          <w:sz w:val="28"/>
          <w:szCs w:val="28"/>
          <w:highlight w:val="lightGray"/>
          <w:rtl/>
        </w:rPr>
        <w:t>+30% חלופות בהערכה</w:t>
      </w:r>
      <w:r w:rsidRPr="001112CE">
        <w:rPr>
          <w:rFonts w:cs="David" w:hint="cs"/>
          <w:b/>
          <w:bCs/>
          <w:sz w:val="28"/>
          <w:szCs w:val="28"/>
          <w:rtl/>
        </w:rPr>
        <w:t xml:space="preserve">- עפ"י המיקוד </w:t>
      </w:r>
    </w:p>
    <w:p w14:paraId="4C29409C" w14:textId="77777777" w:rsidR="00F55549" w:rsidRDefault="00F55549" w:rsidP="00F55549">
      <w:pPr>
        <w:rPr>
          <w:rtl/>
        </w:rPr>
      </w:pPr>
    </w:p>
    <w:tbl>
      <w:tblPr>
        <w:bidiVisual/>
        <w:tblW w:w="9530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679"/>
      </w:tblGrid>
      <w:tr w:rsidR="00F55549" w:rsidRPr="004B36B6" w14:paraId="0CCBBCDA" w14:textId="77777777" w:rsidTr="000C6938">
        <w:trPr>
          <w:trHeight w:val="70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06D79" w14:textId="77777777" w:rsidR="00F55549" w:rsidRPr="004B36B6" w:rsidRDefault="00F55549" w:rsidP="000C6938">
            <w:pPr>
              <w:spacing w:line="25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56949BC3" w14:textId="77777777" w:rsidR="00F55549" w:rsidRPr="004B36B6" w:rsidRDefault="00F55549" w:rsidP="000C6938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4B36B6">
              <w:rPr>
                <w:rFonts w:cs="Guttman Drogol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א.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סיפורת ודרמה</w:t>
            </w:r>
          </w:p>
          <w:p w14:paraId="1E287BC2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>מעשה חכמים מספרות התלמוד   והמדרש</w:t>
            </w:r>
          </w:p>
          <w:p w14:paraId="122074E1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0230A672" w14:textId="77777777" w:rsidR="00F55549" w:rsidRPr="001112CE" w:rsidRDefault="00F55549" w:rsidP="000C6938">
            <w:pPr>
              <w:spacing w:line="256" w:lineRule="auto"/>
              <w:rPr>
                <w:rFonts w:cs="David"/>
                <w:sz w:val="28"/>
                <w:szCs w:val="28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  </w:t>
            </w:r>
            <w:r w:rsidRPr="001112CE">
              <w:rPr>
                <w:rFonts w:cs="David" w:hint="cs"/>
                <w:sz w:val="28"/>
                <w:szCs w:val="28"/>
                <w:rtl/>
              </w:rPr>
              <w:t xml:space="preserve">מר </w:t>
            </w:r>
            <w:proofErr w:type="spellStart"/>
            <w:r w:rsidRPr="001112CE">
              <w:rPr>
                <w:rFonts w:cs="David" w:hint="cs"/>
                <w:sz w:val="28"/>
                <w:szCs w:val="28"/>
                <w:rtl/>
              </w:rPr>
              <w:t>עוקבא</w:t>
            </w:r>
            <w:proofErr w:type="spellEnd"/>
            <w:r w:rsidRPr="001112CE">
              <w:rPr>
                <w:rFonts w:cs="David" w:hint="cs"/>
                <w:sz w:val="28"/>
                <w:szCs w:val="28"/>
                <w:rtl/>
              </w:rPr>
              <w:t xml:space="preserve"> </w:t>
            </w:r>
          </w:p>
          <w:p w14:paraId="1F6E1A90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5DFDD42A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>ספור קצר מתורגם</w:t>
            </w:r>
            <w:r w:rsidRPr="004B36B6">
              <w:rPr>
                <w:rFonts w:cs="David" w:hint="cs"/>
                <w:b/>
                <w:bCs/>
                <w:rtl/>
              </w:rPr>
              <w:t xml:space="preserve"> או עברי </w:t>
            </w:r>
          </w:p>
          <w:p w14:paraId="6DC13588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189C48" wp14:editId="6E3072FC">
                      <wp:simplePos x="0" y="0"/>
                      <wp:positionH relativeFrom="column">
                        <wp:posOffset>-2218690</wp:posOffset>
                      </wp:positionH>
                      <wp:positionV relativeFrom="paragraph">
                        <wp:posOffset>300991</wp:posOffset>
                      </wp:positionV>
                      <wp:extent cx="2257425" cy="400050"/>
                      <wp:effectExtent l="0" t="0" r="28575" b="19050"/>
                      <wp:wrapNone/>
                      <wp:docPr id="15" name="סוגר מרובע כפול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D41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סוגר מרובע כפול 15" o:spid="_x0000_s1026" type="#_x0000_t185" style="position:absolute;left:0;text-align:left;margin-left:-174.7pt;margin-top:23.7pt;width:177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" strokecolor="red" strokeweight=".5pt">
                      <v:stroke joinstyle="miter"/>
                    </v:shape>
                  </w:pict>
                </mc:Fallback>
              </mc:AlternateContent>
            </w:r>
          </w:p>
          <w:p w14:paraId="282FA04A" w14:textId="77777777" w:rsidR="00F55549" w:rsidRPr="001112CE" w:rsidRDefault="00F55549" w:rsidP="000C6938">
            <w:pPr>
              <w:spacing w:line="256" w:lineRule="auto"/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1112CE">
              <w:rPr>
                <w:rFonts w:cs="David" w:hint="cs"/>
                <w:sz w:val="28"/>
                <w:szCs w:val="28"/>
                <w:rtl/>
              </w:rPr>
              <w:t xml:space="preserve">      שברירים/ דבורה בארון     </w:t>
            </w:r>
          </w:p>
          <w:p w14:paraId="4624F05A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B81F10" wp14:editId="598C89D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35560</wp:posOffset>
                      </wp:positionV>
                      <wp:extent cx="2390775" cy="781050"/>
                      <wp:effectExtent l="0" t="0" r="28575" b="19050"/>
                      <wp:wrapNone/>
                      <wp:docPr id="14" name="סוגר מרובע כפול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781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97C43" id="סוגר מרובע כפול 14" o:spid="_x0000_s1026" type="#_x0000_t185" style="position:absolute;left:0;text-align:left;margin-left:36.45pt;margin-top:2.8pt;width:188.2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" strokecolor="red" strokeweight=".5pt">
                      <v:stroke joinstyle="miter"/>
                    </v:shape>
                  </w:pict>
                </mc:Fallback>
              </mc:AlternateContent>
            </w:r>
          </w:p>
          <w:p w14:paraId="122592C0" w14:textId="77777777" w:rsidR="00F55549" w:rsidRPr="004B36B6" w:rsidRDefault="00F55549" w:rsidP="000C6938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4B36B6">
              <w:rPr>
                <w:rFonts w:cs="David"/>
                <w:b/>
                <w:bCs/>
                <w:rtl/>
              </w:rPr>
              <w:t>סיפור קצר עברי</w:t>
            </w:r>
            <w:r w:rsidRPr="004B36B6">
              <w:rPr>
                <w:rFonts w:cs="David" w:hint="cs"/>
                <w:b/>
                <w:bCs/>
                <w:rtl/>
              </w:rPr>
              <w:t xml:space="preserve"> או מתורגם</w:t>
            </w:r>
          </w:p>
          <w:p w14:paraId="467B925C" w14:textId="77777777" w:rsidR="00F55549" w:rsidRPr="004B36B6" w:rsidRDefault="00F55549" w:rsidP="000C6938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0DAABF9F" w14:textId="77777777" w:rsidR="00F55549" w:rsidRPr="004B36B6" w:rsidRDefault="00F55549" w:rsidP="000C6938">
            <w:pPr>
              <w:spacing w:line="256" w:lineRule="auto"/>
              <w:ind w:left="360" w:right="72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__________________________</w:t>
            </w:r>
          </w:p>
          <w:p w14:paraId="6A85F553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302164B1" w14:textId="77777777" w:rsidR="00F55549" w:rsidRPr="004B36B6" w:rsidRDefault="00F55549" w:rsidP="000C6938">
            <w:pPr>
              <w:spacing w:line="256" w:lineRule="auto"/>
              <w:rPr>
                <w:rFonts w:cs="David"/>
                <w:rtl/>
              </w:rPr>
            </w:pPr>
            <w:r w:rsidRPr="004B36B6">
              <w:rPr>
                <w:rFonts w:cs="David"/>
                <w:rtl/>
              </w:rPr>
              <w:t xml:space="preserve">   ש"י עגנון</w:t>
            </w:r>
            <w:r w:rsidRPr="004B36B6">
              <w:rPr>
                <w:rFonts w:cs="David" w:hint="cs"/>
                <w:rtl/>
              </w:rPr>
              <w:t xml:space="preserve"> </w:t>
            </w:r>
            <w:r w:rsidRPr="004B36B6">
              <w:rPr>
                <w:rFonts w:cs="David" w:hint="cs"/>
                <w:b/>
                <w:bCs/>
                <w:u w:val="single"/>
                <w:rtl/>
              </w:rPr>
              <w:t xml:space="preserve">או </w:t>
            </w:r>
            <w:r w:rsidRPr="004B36B6">
              <w:rPr>
                <w:rFonts w:cs="David" w:hint="cs"/>
                <w:rtl/>
              </w:rPr>
              <w:t>דרמה</w:t>
            </w:r>
            <w:r w:rsidRPr="004B36B6">
              <w:rPr>
                <w:rFonts w:cs="David"/>
                <w:rtl/>
              </w:rPr>
              <w:br/>
            </w:r>
          </w:p>
          <w:p w14:paraId="0C20B797" w14:textId="77777777" w:rsidR="00F55549" w:rsidRPr="004B36B6" w:rsidRDefault="00F55549" w:rsidP="000C6938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 w:hint="cs"/>
                <w:b/>
                <w:bCs/>
                <w:rtl/>
              </w:rPr>
              <w:t xml:space="preserve">     </w:t>
            </w:r>
            <w:r w:rsidRPr="004B36B6">
              <w:rPr>
                <w:rFonts w:cs="David"/>
                <w:b/>
                <w:bCs/>
                <w:rtl/>
              </w:rPr>
              <w:t>ש"י עגנון</w:t>
            </w:r>
          </w:p>
          <w:p w14:paraId="5E2FD4CD" w14:textId="77777777" w:rsidR="00F55549" w:rsidRPr="004B36B6" w:rsidRDefault="00F55549" w:rsidP="000C6938">
            <w:pPr>
              <w:spacing w:line="256" w:lineRule="auto"/>
              <w:ind w:right="720"/>
              <w:rPr>
                <w:rFonts w:cs="David"/>
                <w:sz w:val="22"/>
                <w:szCs w:val="22"/>
                <w:rtl/>
              </w:rPr>
            </w:pPr>
          </w:p>
          <w:p w14:paraId="6C03981C" w14:textId="77777777" w:rsidR="00F55549" w:rsidRPr="004B36B6" w:rsidRDefault="00F55549" w:rsidP="000C6938">
            <w:pPr>
              <w:spacing w:line="256" w:lineRule="auto"/>
              <w:ind w:right="24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</w:t>
            </w:r>
            <w:r w:rsidRPr="004B36B6">
              <w:rPr>
                <w:rFonts w:cs="David"/>
                <w:sz w:val="22"/>
                <w:szCs w:val="22"/>
                <w:rtl/>
              </w:rPr>
              <w:t>יש לבחור</w:t>
            </w: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 xml:space="preserve"> אחת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מתוך האפשרויות הבאות:</w:t>
            </w:r>
          </w:p>
          <w:p w14:paraId="60EF49A1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</w:t>
            </w:r>
            <w:r w:rsidRPr="004B36B6">
              <w:rPr>
                <w:rFonts w:cs="David"/>
                <w:sz w:val="22"/>
                <w:szCs w:val="22"/>
                <w:rtl/>
              </w:rPr>
              <w:t>(יש לסמן ב</w:t>
            </w:r>
            <w:r w:rsidRPr="004B36B6">
              <w:rPr>
                <w:rFonts w:cs="David"/>
                <w:sz w:val="22"/>
                <w:szCs w:val="22"/>
              </w:rPr>
              <w:t>x -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  את  בחירתך)  </w:t>
            </w:r>
          </w:p>
          <w:p w14:paraId="56E88F36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32CAEFC6" w14:textId="77777777" w:rsidR="00F55549" w:rsidRPr="004B36B6" w:rsidRDefault="00F55549" w:rsidP="000C6938">
            <w:pPr>
              <w:pStyle w:val="11"/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ספור פשוט</w:t>
            </w:r>
          </w:p>
          <w:p w14:paraId="2E5D3AA6" w14:textId="77777777" w:rsidR="00F55549" w:rsidRPr="004B36B6" w:rsidRDefault="00F55549" w:rsidP="000C6938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והיה העקוב למישור  </w:t>
            </w:r>
          </w:p>
          <w:p w14:paraId="499FC33A" w14:textId="77777777" w:rsidR="00F55549" w:rsidRPr="00226904" w:rsidRDefault="00F55549" w:rsidP="000C6938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תהילה</w:t>
            </w:r>
          </w:p>
          <w:p w14:paraId="11116882" w14:textId="77777777" w:rsidR="00F55549" w:rsidRPr="004B36B6" w:rsidRDefault="00F55549" w:rsidP="000C6938">
            <w:pPr>
              <w:spacing w:line="256" w:lineRule="auto"/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Pr="004B36B6">
              <w:rPr>
                <w:rFonts w:cs="David" w:hint="cs"/>
                <w:b/>
                <w:bCs/>
                <w:sz w:val="32"/>
                <w:szCs w:val="32"/>
                <w:u w:val="single"/>
                <w:rtl/>
              </w:rPr>
              <w:t xml:space="preserve"> או</w:t>
            </w:r>
          </w:p>
          <w:p w14:paraId="63E2EDEF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13CED832" w14:textId="77777777" w:rsidR="00F55549" w:rsidRPr="004B36B6" w:rsidRDefault="00F55549" w:rsidP="000C6938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rtl/>
              </w:rPr>
              <w:t xml:space="preserve">ב. 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u w:val="single"/>
                <w:rtl/>
              </w:rPr>
              <w:t xml:space="preserve">דרמה עברית או מתורגמת </w:t>
            </w:r>
          </w:p>
          <w:p w14:paraId="0148BF00" w14:textId="77777777" w:rsidR="00F55549" w:rsidRPr="004B36B6" w:rsidRDefault="00F55549" w:rsidP="000C6938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  <w:rtl/>
              </w:rPr>
            </w:pPr>
          </w:p>
          <w:p w14:paraId="5ED40564" w14:textId="77777777" w:rsidR="00F55549" w:rsidRPr="004B36B6" w:rsidRDefault="00F55549" w:rsidP="000C6938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ילדי הצל  או אנטיגונה או בית בובות </w:t>
            </w:r>
          </w:p>
          <w:p w14:paraId="06DFB57C" w14:textId="77777777" w:rsidR="00F55549" w:rsidRDefault="00F55549" w:rsidP="000C6938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או ביקור הגברת הזקנה או אויב העם</w:t>
            </w:r>
          </w:p>
          <w:p w14:paraId="4F42010E" w14:textId="77777777" w:rsidR="00F55549" w:rsidRDefault="00F55549" w:rsidP="000C6938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322F59F7" w14:textId="77777777" w:rsidR="00F55549" w:rsidRPr="001112CE" w:rsidRDefault="00F55549" w:rsidP="000C6938">
            <w:pPr>
              <w:spacing w:line="256" w:lineRule="auto"/>
              <w:ind w:left="360" w:right="18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112CE">
              <w:rPr>
                <w:rFonts w:cs="David" w:hint="cs"/>
                <w:b/>
                <w:bCs/>
                <w:sz w:val="28"/>
                <w:szCs w:val="28"/>
                <w:rtl/>
              </w:rPr>
              <w:t>אנטיגונה-</w:t>
            </w:r>
            <w:proofErr w:type="spellStart"/>
            <w:r w:rsidRPr="001112CE">
              <w:rPr>
                <w:rFonts w:cs="David" w:hint="cs"/>
                <w:b/>
                <w:bCs/>
                <w:sz w:val="28"/>
                <w:szCs w:val="28"/>
                <w:rtl/>
              </w:rPr>
              <w:t>סופוקלס</w:t>
            </w:r>
            <w:proofErr w:type="spellEnd"/>
          </w:p>
          <w:p w14:paraId="5D9B3770" w14:textId="77777777" w:rsidR="00F55549" w:rsidRPr="004B36B6" w:rsidRDefault="00F55549" w:rsidP="000C6938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26AAB44E" w14:textId="77777777" w:rsidR="00F55549" w:rsidRPr="004B36B6" w:rsidRDefault="00F55549" w:rsidP="000C6938">
            <w:pPr>
              <w:spacing w:line="256" w:lineRule="auto"/>
              <w:ind w:right="180"/>
              <w:rPr>
                <w:rFonts w:cs="David"/>
                <w:sz w:val="18"/>
                <w:szCs w:val="18"/>
                <w:rtl/>
              </w:rPr>
            </w:pPr>
            <w:r w:rsidRPr="004B36B6">
              <w:rPr>
                <w:rFonts w:cs="David"/>
                <w:rtl/>
              </w:rPr>
              <w:t xml:space="preserve">    *</w:t>
            </w:r>
            <w:r w:rsidRPr="004B36B6">
              <w:rPr>
                <w:rFonts w:cs="David"/>
                <w:sz w:val="18"/>
                <w:szCs w:val="18"/>
                <w:rtl/>
              </w:rPr>
              <w:t>הבוחרים בדרמה עברית ילמדו רומן מתורגם.</w:t>
            </w:r>
          </w:p>
          <w:p w14:paraId="7DD3EE65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66DA5A2" w14:textId="77777777" w:rsidR="00F55549" w:rsidRPr="004B36B6" w:rsidRDefault="00F55549" w:rsidP="000C6938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804F3" w14:textId="77777777" w:rsidR="00F55549" w:rsidRPr="004B36B6" w:rsidRDefault="00F55549" w:rsidP="000C6938">
            <w:pPr>
              <w:spacing w:line="256" w:lineRule="auto"/>
              <w:rPr>
                <w:rFonts w:cs="David"/>
                <w:b/>
                <w:bCs/>
                <w:sz w:val="22"/>
                <w:szCs w:val="22"/>
              </w:rPr>
            </w:pPr>
          </w:p>
          <w:p w14:paraId="5262DAF5" w14:textId="77777777" w:rsidR="00F55549" w:rsidRPr="004B36B6" w:rsidRDefault="00F55549" w:rsidP="000C6938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>ג.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שירה</w:t>
            </w:r>
            <w:proofErr w:type="spellEnd"/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 עברית </w:t>
            </w:r>
          </w:p>
          <w:p w14:paraId="3576CC6F" w14:textId="77777777" w:rsidR="00F55549" w:rsidRPr="004B36B6" w:rsidRDefault="00F55549" w:rsidP="000C6938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 xml:space="preserve">    שירה עברית בימי הביניים:</w:t>
            </w:r>
          </w:p>
          <w:p w14:paraId="298D9997" w14:textId="77777777" w:rsidR="00F55549" w:rsidRPr="004B36B6" w:rsidRDefault="00F55549" w:rsidP="000C6938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3849F279" w14:textId="77777777" w:rsidR="00F55549" w:rsidRPr="004B36B6" w:rsidRDefault="00F55549" w:rsidP="000C6938">
            <w:pPr>
              <w:spacing w:line="276" w:lineRule="auto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</w:t>
            </w: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שלמה בן גבירול –(</w:t>
            </w:r>
            <w:proofErr w:type="spellStart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רשב"ג</w:t>
            </w:r>
            <w:proofErr w:type="spellEnd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07E7E3C7" w14:textId="77777777" w:rsidR="00F55549" w:rsidRPr="001112CE" w:rsidRDefault="00F55549" w:rsidP="000C6938">
            <w:pPr>
              <w:spacing w:line="276" w:lineRule="auto"/>
              <w:ind w:left="272" w:hanging="141"/>
              <w:rPr>
                <w:rFonts w:cs="David"/>
                <w:sz w:val="28"/>
                <w:szCs w:val="28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1112CE">
              <w:rPr>
                <w:rFonts w:cs="David" w:hint="cs"/>
                <w:sz w:val="28"/>
                <w:szCs w:val="28"/>
                <w:rtl/>
              </w:rPr>
              <w:t>שחרתיך בכל שחרי ונשפי</w:t>
            </w:r>
          </w:p>
          <w:p w14:paraId="6619F845" w14:textId="77777777" w:rsidR="00F55549" w:rsidRPr="004B36B6" w:rsidRDefault="00F55549" w:rsidP="000C6938">
            <w:pPr>
              <w:spacing w:line="27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0D566B00" w14:textId="77777777" w:rsidR="00F55549" w:rsidRPr="004B36B6" w:rsidRDefault="00F55549" w:rsidP="000C6938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 xml:space="preserve">    יהודה הלוי  - (</w:t>
            </w:r>
            <w:proofErr w:type="spellStart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ריה"ל</w:t>
            </w:r>
            <w:proofErr w:type="spellEnd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4753A31C" w14:textId="77777777" w:rsidR="00F55549" w:rsidRPr="001112CE" w:rsidRDefault="00F55549" w:rsidP="000C6938">
            <w:pPr>
              <w:spacing w:line="276" w:lineRule="auto"/>
              <w:rPr>
                <w:rFonts w:cs="David"/>
                <w:i/>
                <w:iCs/>
                <w:sz w:val="28"/>
                <w:szCs w:val="28"/>
                <w:rtl/>
              </w:rPr>
            </w:pPr>
            <w:r w:rsidRPr="001112CE">
              <w:rPr>
                <w:rFonts w:cs="David"/>
                <w:i/>
                <w:i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9105EC" wp14:editId="799D227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128270</wp:posOffset>
                      </wp:positionV>
                      <wp:extent cx="695325" cy="581025"/>
                      <wp:effectExtent l="0" t="0" r="9525" b="9525"/>
                      <wp:wrapNone/>
                      <wp:docPr id="7" name="תיבת טקסט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DA74A7" w14:textId="77777777" w:rsidR="00F55549" w:rsidRPr="00F461F3" w:rsidRDefault="00F55549" w:rsidP="00F5554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461F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F9105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7" o:spid="_x0000_s1026" type="#_x0000_t202" style="position:absolute;left:0;text-align:left;margin-left:-4.6pt;margin-top:10.1pt;width:54.75pt;height:45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/kvKwIAAFM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" fillcolor="white [3201]" stroked="f" strokeweight=".5pt">
                      <v:textbox>
                        <w:txbxContent>
                          <w:p w14:paraId="17DA74A7" w14:textId="77777777" w:rsidR="00F55549" w:rsidRPr="00F461F3" w:rsidRDefault="00F55549" w:rsidP="00F555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61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12CE">
              <w:rPr>
                <w:rFonts w:cs="David"/>
                <w:i/>
                <w:iCs/>
                <w:sz w:val="22"/>
                <w:szCs w:val="22"/>
                <w:rtl/>
              </w:rPr>
              <w:t xml:space="preserve">     </w:t>
            </w:r>
            <w:r w:rsidRPr="001112CE">
              <w:rPr>
                <w:rFonts w:cs="David" w:hint="cs"/>
                <w:i/>
                <w:iCs/>
                <w:sz w:val="22"/>
                <w:szCs w:val="22"/>
                <w:rtl/>
              </w:rPr>
              <w:t xml:space="preserve">  </w:t>
            </w:r>
            <w:r w:rsidRPr="001112CE">
              <w:rPr>
                <w:rFonts w:cs="David" w:hint="cs"/>
                <w:i/>
                <w:iCs/>
                <w:sz w:val="28"/>
                <w:szCs w:val="28"/>
                <w:rtl/>
              </w:rPr>
              <w:t>יפה נוף</w:t>
            </w:r>
          </w:p>
          <w:p w14:paraId="6EA54747" w14:textId="77777777" w:rsidR="00F55549" w:rsidRPr="004B36B6" w:rsidRDefault="00F55549" w:rsidP="000C6938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55AC7464" w14:textId="77777777" w:rsidR="00F55549" w:rsidRPr="004B36B6" w:rsidRDefault="00F55549" w:rsidP="000C6938">
            <w:pPr>
              <w:spacing w:line="276" w:lineRule="auto"/>
              <w:ind w:right="-54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אהבת הדסה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/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ר' שלום שבזי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  </w:t>
            </w:r>
          </w:p>
          <w:p w14:paraId="53F9F512" w14:textId="77777777" w:rsidR="00F55549" w:rsidRDefault="00F55549" w:rsidP="000C6938">
            <w:pPr>
              <w:spacing w:line="276" w:lineRule="auto"/>
              <w:ind w:right="-54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                       </w:t>
            </w:r>
            <w:r w:rsidRPr="004B36B6">
              <w:rPr>
                <w:rFonts w:cs="David"/>
                <w:sz w:val="22"/>
                <w:szCs w:val="22"/>
                <w:rtl/>
              </w:rPr>
              <w:t>( הנוסח מופיע באתר)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</w:r>
            <w:r w:rsidRPr="00123203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23203">
              <w:rPr>
                <w:rFonts w:cs="David"/>
                <w:b/>
                <w:bCs/>
                <w:sz w:val="28"/>
                <w:szCs w:val="28"/>
                <w:rtl/>
              </w:rPr>
              <w:t>שירה עברית במאה ה-20</w:t>
            </w:r>
          </w:p>
          <w:p w14:paraId="373B9E17" w14:textId="77777777" w:rsidR="00F55549" w:rsidRPr="00123203" w:rsidRDefault="00F55549" w:rsidP="000C6938">
            <w:pPr>
              <w:spacing w:line="276" w:lineRule="auto"/>
              <w:ind w:right="-540"/>
              <w:rPr>
                <w:rFonts w:cs="David"/>
                <w:sz w:val="28"/>
                <w:szCs w:val="28"/>
              </w:rPr>
            </w:pPr>
          </w:p>
          <w:p w14:paraId="052C9713" w14:textId="77777777" w:rsidR="00F55549" w:rsidRPr="00123203" w:rsidRDefault="00F55549" w:rsidP="000C6938">
            <w:pPr>
              <w:spacing w:line="276" w:lineRule="auto"/>
              <w:ind w:left="360"/>
              <w:rPr>
                <w:rFonts w:cs="David"/>
                <w:b/>
                <w:bCs/>
                <w:sz w:val="28"/>
                <w:szCs w:val="28"/>
              </w:rPr>
            </w:pPr>
            <w:r w:rsidRPr="00123203">
              <w:rPr>
                <w:rFonts w:cs="David"/>
                <w:b/>
                <w:bCs/>
                <w:sz w:val="28"/>
                <w:szCs w:val="28"/>
                <w:rtl/>
              </w:rPr>
              <w:t>חיים נחמן ביאליק</w:t>
            </w:r>
          </w:p>
          <w:p w14:paraId="1AAC68A8" w14:textId="77777777" w:rsidR="00F55549" w:rsidRPr="00226904" w:rsidRDefault="00F55549" w:rsidP="000C6938">
            <w:pPr>
              <w:spacing w:line="276" w:lineRule="auto"/>
              <w:ind w:left="360"/>
              <w:rPr>
                <w:rFonts w:cs="David"/>
                <w:sz w:val="28"/>
                <w:szCs w:val="28"/>
              </w:rPr>
            </w:pPr>
            <w:r w:rsidRPr="001112CE">
              <w:rPr>
                <w:rFonts w:cs="David" w:hint="cs"/>
                <w:sz w:val="28"/>
                <w:szCs w:val="28"/>
                <w:rtl/>
              </w:rPr>
              <w:t>לבדי</w:t>
            </w:r>
            <w:r w:rsidRPr="001112CE">
              <w:rPr>
                <w:rFonts w:cs="David"/>
                <w:sz w:val="28"/>
                <w:szCs w:val="28"/>
                <w:rtl/>
              </w:rPr>
              <w:t xml:space="preserve"> </w:t>
            </w:r>
          </w:p>
          <w:p w14:paraId="6337A3B6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יש לבחור </w:t>
            </w:r>
            <w:r w:rsidRPr="004B36B6">
              <w:rPr>
                <w:rFonts w:cs="David"/>
                <w:b/>
                <w:bCs/>
                <w:color w:val="FF0000"/>
                <w:sz w:val="22"/>
                <w:szCs w:val="22"/>
                <w:u w:val="single"/>
                <w:rtl/>
              </w:rPr>
              <w:t>שניים</w:t>
            </w:r>
            <w:r w:rsidRPr="004B36B6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מבין ארבעת הנושאים:   </w:t>
            </w:r>
          </w:p>
          <w:p w14:paraId="68905D2C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color w:val="FF0000"/>
                <w:sz w:val="22"/>
                <w:szCs w:val="22"/>
                <w:rtl/>
              </w:rPr>
            </w:pPr>
          </w:p>
          <w:p w14:paraId="05535BF2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א': אדם מול בוראו</w:t>
            </w:r>
          </w:p>
          <w:p w14:paraId="69FB0929" w14:textId="77777777" w:rsidR="00F55549" w:rsidRPr="004B36B6" w:rsidRDefault="00F55549" w:rsidP="000C6938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1.</w:t>
            </w:r>
            <w:r w:rsidRPr="004B36B6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יושבי ביתך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/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איתמר </w:t>
            </w:r>
            <w:proofErr w:type="spellStart"/>
            <w:r w:rsidRPr="004B36B6">
              <w:rPr>
                <w:rFonts w:cs="David" w:hint="cs"/>
                <w:sz w:val="22"/>
                <w:szCs w:val="22"/>
                <w:rtl/>
              </w:rPr>
              <w:t>יעוז</w:t>
            </w:r>
            <w:proofErr w:type="spellEnd"/>
            <w:r w:rsidRPr="004B36B6">
              <w:rPr>
                <w:rFonts w:cs="David" w:hint="cs"/>
                <w:sz w:val="22"/>
                <w:szCs w:val="22"/>
                <w:rtl/>
              </w:rPr>
              <w:t>-קסט</w:t>
            </w:r>
          </w:p>
          <w:p w14:paraId="5E9B5737" w14:textId="77777777" w:rsidR="00F55549" w:rsidRPr="004B36B6" w:rsidRDefault="00F55549" w:rsidP="000C6938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086DB359" w14:textId="77777777" w:rsidR="00F55549" w:rsidRPr="00123203" w:rsidRDefault="00F55549" w:rsidP="000C6938">
            <w:pPr>
              <w:spacing w:line="256" w:lineRule="auto"/>
              <w:ind w:left="360"/>
              <w:rPr>
                <w:rFonts w:cs="David"/>
                <w:sz w:val="28"/>
                <w:szCs w:val="28"/>
                <w:rtl/>
              </w:rPr>
            </w:pPr>
          </w:p>
          <w:p w14:paraId="7386130E" w14:textId="77777777" w:rsidR="00F55549" w:rsidRPr="00123203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3203">
              <w:rPr>
                <w:rFonts w:cs="David"/>
                <w:b/>
                <w:bCs/>
                <w:sz w:val="28"/>
                <w:szCs w:val="28"/>
                <w:rtl/>
              </w:rPr>
              <w:t>נושא ב' : שירים בצל השואה</w:t>
            </w:r>
          </w:p>
          <w:p w14:paraId="7995E2FD" w14:textId="77777777" w:rsidR="00F55549" w:rsidRPr="00226904" w:rsidRDefault="00F55549" w:rsidP="000C6938">
            <w:pPr>
              <w:pStyle w:val="a9"/>
              <w:numPr>
                <w:ilvl w:val="0"/>
                <w:numId w:val="2"/>
              </w:numPr>
              <w:rPr>
                <w:rFonts w:cs="David"/>
                <w:b/>
                <w:bCs/>
                <w:sz w:val="28"/>
                <w:szCs w:val="28"/>
                <w:u w:val="single"/>
                <w:rtl/>
              </w:rPr>
            </w:pPr>
            <w:r w:rsidRPr="001112CE">
              <w:rPr>
                <w:rFonts w:cs="David" w:hint="cs"/>
                <w:sz w:val="28"/>
                <w:szCs w:val="28"/>
                <w:rtl/>
              </w:rPr>
              <w:t>ניצול/ לאה איני</w:t>
            </w:r>
            <w:r w:rsidRPr="001112CE">
              <w:rPr>
                <w:rFonts w:cs="Davi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0631FB20" w14:textId="77777777" w:rsidR="00F55549" w:rsidRPr="001112CE" w:rsidRDefault="00F55549" w:rsidP="000C6938">
            <w:pPr>
              <w:spacing w:line="256" w:lineRule="auto"/>
              <w:ind w:firstLine="207"/>
              <w:rPr>
                <w:rFonts w:cs="David"/>
                <w:sz w:val="28"/>
                <w:szCs w:val="28"/>
                <w:rtl/>
              </w:rPr>
            </w:pPr>
            <w:r w:rsidRPr="001112CE">
              <w:rPr>
                <w:rFonts w:cs="David"/>
                <w:sz w:val="28"/>
                <w:szCs w:val="28"/>
                <w:rtl/>
              </w:rPr>
              <w:t xml:space="preserve">2. </w:t>
            </w:r>
            <w:r w:rsidRPr="001112CE">
              <w:rPr>
                <w:rFonts w:cs="David" w:hint="cs"/>
                <w:sz w:val="28"/>
                <w:szCs w:val="28"/>
                <w:rtl/>
              </w:rPr>
              <w:t xml:space="preserve">כתוב בעיפרון/דן פגיס </w:t>
            </w:r>
          </w:p>
          <w:p w14:paraId="467BADCD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11C76DA3" w14:textId="77777777" w:rsidR="00F55549" w:rsidRPr="00123203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3203">
              <w:rPr>
                <w:rFonts w:cs="David"/>
                <w:b/>
                <w:bCs/>
                <w:sz w:val="28"/>
                <w:szCs w:val="28"/>
                <w:rtl/>
              </w:rPr>
              <w:t>נושא ג': זוגיות</w:t>
            </w:r>
          </w:p>
          <w:p w14:paraId="2AC5C9BA" w14:textId="77777777" w:rsidR="00F55549" w:rsidRPr="00123203" w:rsidRDefault="00F55549" w:rsidP="000C6938">
            <w:pPr>
              <w:ind w:firstLine="207"/>
              <w:rPr>
                <w:rFonts w:cs="David"/>
                <w:sz w:val="28"/>
                <w:szCs w:val="28"/>
                <w:rtl/>
              </w:rPr>
            </w:pPr>
            <w:r w:rsidRPr="00123203">
              <w:rPr>
                <w:rFonts w:cs="David"/>
                <w:sz w:val="28"/>
                <w:szCs w:val="28"/>
                <w:rtl/>
              </w:rPr>
              <w:t>1.</w:t>
            </w:r>
            <w:r w:rsidRPr="00123203">
              <w:rPr>
                <w:rFonts w:cs="David"/>
                <w:color w:val="FF0000"/>
                <w:sz w:val="28"/>
                <w:szCs w:val="28"/>
                <w:rtl/>
              </w:rPr>
              <w:t xml:space="preserve"> </w:t>
            </w:r>
            <w:r w:rsidRPr="00123203">
              <w:rPr>
                <w:rFonts w:cs="David" w:hint="cs"/>
                <w:sz w:val="28"/>
                <w:szCs w:val="28"/>
                <w:rtl/>
              </w:rPr>
              <w:t xml:space="preserve">איזון עדין/ סיון הר-שפי </w:t>
            </w:r>
          </w:p>
          <w:p w14:paraId="00D8B14D" w14:textId="77777777" w:rsidR="00F55549" w:rsidRPr="00123203" w:rsidRDefault="00F55549" w:rsidP="000C6938">
            <w:pPr>
              <w:spacing w:line="256" w:lineRule="auto"/>
              <w:ind w:firstLine="207"/>
              <w:rPr>
                <w:rFonts w:cs="David"/>
                <w:sz w:val="28"/>
                <w:szCs w:val="28"/>
                <w:rtl/>
              </w:rPr>
            </w:pPr>
            <w:r w:rsidRPr="00123203">
              <w:rPr>
                <w:rFonts w:cs="David"/>
                <w:sz w:val="28"/>
                <w:szCs w:val="28"/>
                <w:rtl/>
              </w:rPr>
              <w:t xml:space="preserve">2. </w:t>
            </w:r>
            <w:r w:rsidRPr="00123203">
              <w:rPr>
                <w:rFonts w:cs="David" w:hint="cs"/>
                <w:sz w:val="28"/>
                <w:szCs w:val="28"/>
                <w:rtl/>
              </w:rPr>
              <w:t>פגישה חצי פגישה/ רחל</w:t>
            </w:r>
          </w:p>
          <w:p w14:paraId="14168A74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3FCA2F73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ד' : אדם וזהותו</w:t>
            </w:r>
          </w:p>
          <w:p w14:paraId="4A8B33AB" w14:textId="77777777" w:rsidR="00F55549" w:rsidRPr="004B36B6" w:rsidRDefault="00F55549" w:rsidP="000C6938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</w:t>
            </w:r>
            <w:r w:rsidRPr="004B36B6">
              <w:rPr>
                <w:rFonts w:cs="David"/>
                <w:sz w:val="22"/>
                <w:szCs w:val="22"/>
              </w:rPr>
              <w:t>.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גאוה/ ד</w:t>
            </w:r>
            <w:r>
              <w:rPr>
                <w:rFonts w:cs="David" w:hint="cs"/>
                <w:sz w:val="22"/>
                <w:szCs w:val="22"/>
                <w:rtl/>
              </w:rPr>
              <w:t>ל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יה רביקוביץ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או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רק על עצמי/  רחל</w:t>
            </w:r>
          </w:p>
          <w:p w14:paraId="594A0408" w14:textId="77777777" w:rsidR="00F55549" w:rsidRPr="00226904" w:rsidRDefault="00F55549" w:rsidP="000C6938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078989BE" w14:textId="77777777" w:rsidR="00F55549" w:rsidRPr="004B36B6" w:rsidRDefault="00F55549" w:rsidP="000C6938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u w:val="single"/>
                <w:rtl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 xml:space="preserve">הערכה </w:t>
            </w:r>
            <w:proofErr w:type="spellStart"/>
            <w:r w:rsidRPr="004B36B6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>חלופית:</w:t>
            </w:r>
            <w:r w:rsidRPr="004B36B6">
              <w:rPr>
                <w:rFonts w:ascii="David" w:eastAsia="Batang" w:hAnsi="David" w:cs="David"/>
                <w:b/>
                <w:bCs/>
                <w:highlight w:val="lightGray"/>
                <w:u w:val="single"/>
                <w:rtl/>
              </w:rPr>
              <w:t>רומן</w:t>
            </w:r>
            <w:proofErr w:type="spellEnd"/>
            <w:r w:rsidRPr="004B36B6">
              <w:rPr>
                <w:rFonts w:ascii="David" w:eastAsia="Batang" w:hAnsi="David" w:cs="David"/>
                <w:b/>
                <w:bCs/>
                <w:highlight w:val="lightGray"/>
                <w:u w:val="single"/>
                <w:rtl/>
              </w:rPr>
              <w:t xml:space="preserve"> עברי או מתורגם ושני שירים:</w:t>
            </w:r>
          </w:p>
          <w:p w14:paraId="4275E18A" w14:textId="77777777" w:rsidR="00F55549" w:rsidRDefault="00F55549" w:rsidP="000C6938">
            <w:pPr>
              <w:spacing w:line="256" w:lineRule="auto"/>
              <w:ind w:firstLine="207"/>
              <w:rPr>
                <w:rFonts w:cs="David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</w:t>
            </w:r>
            <w:r w:rsidRPr="004B36B6">
              <w:rPr>
                <w:rFonts w:cs="David"/>
                <w:sz w:val="22"/>
                <w:szCs w:val="22"/>
              </w:rPr>
              <w:t>.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>
              <w:rPr>
                <w:rFonts w:cs="David"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 xml:space="preserve">"מישהו לרוץ </w:t>
            </w:r>
            <w:proofErr w:type="spellStart"/>
            <w:r>
              <w:rPr>
                <w:rFonts w:cs="David" w:hint="cs"/>
                <w:rtl/>
              </w:rPr>
              <w:t>איתו</w:t>
            </w:r>
            <w:proofErr w:type="spellEnd"/>
            <w:r>
              <w:rPr>
                <w:rFonts w:cs="David" w:hint="cs"/>
                <w:rtl/>
              </w:rPr>
              <w:t>"- דויד גרוסמן</w:t>
            </w:r>
          </w:p>
          <w:p w14:paraId="3F5A48B8" w14:textId="77777777" w:rsidR="00F55549" w:rsidRDefault="00F55549" w:rsidP="000C6938">
            <w:pPr>
              <w:spacing w:line="256" w:lineRule="auto"/>
              <w:ind w:firstLine="20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2. </w:t>
            </w:r>
            <w:r>
              <w:rPr>
                <w:rFonts w:cs="David" w:hint="cs"/>
                <w:rtl/>
              </w:rPr>
              <w:t>"כל הכבוד לאבא"- בנאי</w:t>
            </w:r>
          </w:p>
          <w:p w14:paraId="05A48FAB" w14:textId="77777777" w:rsidR="00F55549" w:rsidRPr="004B36B6" w:rsidRDefault="00F55549" w:rsidP="000C6938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/>
                <w:rtl/>
              </w:rPr>
              <w:t xml:space="preserve">3. </w:t>
            </w:r>
            <w:r>
              <w:rPr>
                <w:rFonts w:cs="David" w:hint="cs"/>
                <w:rtl/>
              </w:rPr>
              <w:t>"כרטיס ביקור"- חייק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_______________________</w:t>
            </w:r>
            <w:r w:rsidRPr="004B36B6">
              <w:rPr>
                <w:rFonts w:cs="Davi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15468" wp14:editId="114FCD69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140335</wp:posOffset>
                      </wp:positionV>
                      <wp:extent cx="2466975" cy="266700"/>
                      <wp:effectExtent l="0" t="0" r="9525" b="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A2D692" w14:textId="77777777" w:rsidR="00F55549" w:rsidRDefault="00F55549" w:rsidP="00F55549">
                                  <w:pPr>
                                    <w:spacing w:line="256" w:lineRule="auto"/>
                                    <w:ind w:left="360"/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חתימת המדריכה המחוזית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14:paraId="220E6852" w14:textId="77777777" w:rsidR="00F55549" w:rsidRDefault="00F55549" w:rsidP="00F555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15468" id="תיבת טקסט 1" o:spid="_x0000_s1027" type="#_x0000_t202" style="position:absolute;left:0;text-align:left;margin-left:25.35pt;margin-top:11.05pt;width:19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" fillcolor="white [3201]" stroked="f" strokeweight=".5pt">
                      <v:textbox>
                        <w:txbxContent>
                          <w:p w14:paraId="20A2D692" w14:textId="77777777" w:rsidR="00F55549" w:rsidRDefault="00F55549" w:rsidP="00F55549">
                            <w:pPr>
                              <w:spacing w:line="256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חתימת המדריכה המחוזית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20E6852" w14:textId="77777777" w:rsidR="00F55549" w:rsidRDefault="00F55549" w:rsidP="00F55549"/>
                        </w:txbxContent>
                      </v:textbox>
                    </v:shape>
                  </w:pict>
                </mc:Fallback>
              </mc:AlternateContent>
            </w:r>
          </w:p>
          <w:p w14:paraId="152837EA" w14:textId="77777777" w:rsidR="00F55549" w:rsidRPr="004B36B6" w:rsidRDefault="00F55549" w:rsidP="000C6938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42F5C69A" w14:textId="77777777" w:rsidR="00F55549" w:rsidRPr="004B36B6" w:rsidRDefault="00F55549" w:rsidP="000C6938">
            <w:pPr>
              <w:spacing w:line="256" w:lineRule="auto"/>
              <w:ind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  <w:t xml:space="preserve">  __________________________</w:t>
            </w:r>
          </w:p>
          <w:p w14:paraId="69D0DD6E" w14:textId="77777777" w:rsidR="00F55549" w:rsidRPr="004B36B6" w:rsidRDefault="00F55549" w:rsidP="000C6938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</w:tc>
      </w:tr>
    </w:tbl>
    <w:p w14:paraId="7B060B31" w14:textId="77777777" w:rsidR="00007C7C" w:rsidRDefault="00007C7C"/>
    <w:sectPr w:rsidR="00007C7C" w:rsidSect="00007C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6E7D09E7"/>
    <w:multiLevelType w:val="hybridMultilevel"/>
    <w:tmpl w:val="2F88F086"/>
    <w:lvl w:ilvl="0" w:tplc="DD906912">
      <w:start w:val="1"/>
      <w:numFmt w:val="decimal"/>
      <w:lvlText w:val="%1."/>
      <w:lvlJc w:val="left"/>
      <w:pPr>
        <w:ind w:left="56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1624655927">
    <w:abstractNumId w:val="0"/>
  </w:num>
  <w:num w:numId="2" w16cid:durableId="203870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9"/>
    <w:rsid w:val="00007C7C"/>
    <w:rsid w:val="00863EBE"/>
    <w:rsid w:val="00A91110"/>
    <w:rsid w:val="00F5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932E"/>
  <w15:chartTrackingRefBased/>
  <w15:docId w15:val="{2E48D82B-FB09-44E4-9B49-27EE6C1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49"/>
    <w:pPr>
      <w:bidi/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5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5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5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5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55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55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55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555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5554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55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5554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55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55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5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55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55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55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5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555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5549"/>
    <w:rPr>
      <w:b/>
      <w:bCs/>
      <w:smallCaps/>
      <w:color w:val="0F4761" w:themeColor="accent1" w:themeShade="BF"/>
      <w:spacing w:val="5"/>
    </w:rPr>
  </w:style>
  <w:style w:type="paragraph" w:customStyle="1" w:styleId="11">
    <w:name w:val="פיסקת רשימה1"/>
    <w:basedOn w:val="a"/>
    <w:uiPriority w:val="99"/>
    <w:rsid w:val="00F5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2025-09-30T08:11:00Z</dcterms:created>
  <dcterms:modified xsi:type="dcterms:W3CDTF">2025-09-30T08:12:00Z</dcterms:modified>
</cp:coreProperties>
</file>