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12" w:rsidRPr="009165D2" w:rsidRDefault="00564112" w:rsidP="00564112">
      <w:pPr>
        <w:pStyle w:val="1"/>
        <w:bidi w:val="0"/>
        <w:jc w:val="center"/>
        <w:rPr>
          <w:rFonts w:ascii="Gisha" w:hAnsi="Gisha" w:cs="Gisha"/>
          <w:sz w:val="24"/>
          <w:szCs w:val="24"/>
          <w:rtl/>
        </w:rPr>
      </w:pPr>
      <w:proofErr w:type="spellStart"/>
      <w:r w:rsidRPr="0052109C">
        <w:rPr>
          <w:rFonts w:ascii="Gisha" w:hAnsi="Gisha" w:cs="Gisha"/>
          <w:b/>
          <w:bCs/>
          <w:color w:val="auto"/>
          <w:u w:val="single"/>
          <w:rtl/>
        </w:rPr>
        <w:t>כנורו</w:t>
      </w:r>
      <w:proofErr w:type="spellEnd"/>
      <w:r w:rsidRPr="0052109C">
        <w:rPr>
          <w:rFonts w:ascii="Gisha" w:hAnsi="Gisha" w:cs="Gisha"/>
          <w:b/>
          <w:bCs/>
          <w:color w:val="auto"/>
          <w:u w:val="single"/>
          <w:rtl/>
        </w:rPr>
        <w:t xml:space="preserve"> של רוטשילד / אנטון </w:t>
      </w:r>
      <w:proofErr w:type="spellStart"/>
      <w:r w:rsidRPr="0052109C">
        <w:rPr>
          <w:rFonts w:ascii="Gisha" w:hAnsi="Gisha" w:cs="Gisha"/>
          <w:b/>
          <w:bCs/>
          <w:color w:val="auto"/>
          <w:u w:val="single"/>
          <w:rtl/>
        </w:rPr>
        <w:t>צ´כוב</w:t>
      </w:r>
      <w:proofErr w:type="spellEnd"/>
    </w:p>
    <w:p w:rsidR="00564112" w:rsidRPr="009165D2" w:rsidRDefault="00564112" w:rsidP="00564112">
      <w:pPr>
        <w:pStyle w:val="1"/>
        <w:spacing w:after="60"/>
        <w:rPr>
          <w:rFonts w:ascii="Gisha" w:hAnsi="Gisha" w:cs="Gisha"/>
          <w:color w:val="000000" w:themeColor="text1"/>
          <w:sz w:val="24"/>
          <w:szCs w:val="24"/>
        </w:rPr>
      </w:pPr>
      <w:r w:rsidRPr="00D97BC6">
        <w:rPr>
          <w:rFonts w:ascii="Gisha" w:hAnsi="Gisha" w:cs="Gisha"/>
          <w:color w:val="000000" w:themeColor="text1"/>
          <w:sz w:val="24"/>
          <w:szCs w:val="24"/>
          <w:u w:val="single"/>
          <w:rtl/>
        </w:rPr>
        <w:t>א</w:t>
      </w:r>
      <w:r w:rsidRPr="00D97BC6">
        <w:rPr>
          <w:rFonts w:ascii="Gisha" w:hAnsi="Gisha" w:cs="Gisha" w:hint="cs"/>
          <w:color w:val="000000" w:themeColor="text1"/>
          <w:sz w:val="24"/>
          <w:szCs w:val="24"/>
          <w:u w:val="single"/>
          <w:rtl/>
        </w:rPr>
        <w:t>נ</w:t>
      </w:r>
      <w:r w:rsidRPr="00D97BC6">
        <w:rPr>
          <w:rFonts w:ascii="Gisha" w:hAnsi="Gisha" w:cs="Gisha"/>
          <w:color w:val="000000" w:themeColor="text1"/>
          <w:sz w:val="24"/>
          <w:szCs w:val="24"/>
          <w:u w:val="single"/>
          <w:rtl/>
        </w:rPr>
        <w:t xml:space="preserve">טון </w:t>
      </w:r>
      <w:proofErr w:type="spellStart"/>
      <w:r w:rsidRPr="00D97BC6">
        <w:rPr>
          <w:rFonts w:ascii="Gisha" w:hAnsi="Gisha" w:cs="Gisha"/>
          <w:color w:val="000000" w:themeColor="text1"/>
          <w:sz w:val="24"/>
          <w:szCs w:val="24"/>
          <w:u w:val="single"/>
          <w:rtl/>
        </w:rPr>
        <w:t>פאולוביץ</w:t>
      </w:r>
      <w:proofErr w:type="spellEnd"/>
      <w:r w:rsidRPr="00D97BC6">
        <w:rPr>
          <w:rFonts w:ascii="Gisha" w:hAnsi="Gisha" w:cs="Gisha"/>
          <w:color w:val="000000" w:themeColor="text1"/>
          <w:sz w:val="24"/>
          <w:szCs w:val="24"/>
          <w:u w:val="single"/>
          <w:rtl/>
        </w:rPr>
        <w:t xml:space="preserve">´ </w:t>
      </w:r>
      <w:proofErr w:type="spellStart"/>
      <w:r w:rsidRPr="00D97BC6">
        <w:rPr>
          <w:rFonts w:ascii="Gisha" w:hAnsi="Gisha" w:cs="Gisha"/>
          <w:color w:val="000000" w:themeColor="text1"/>
          <w:sz w:val="24"/>
          <w:szCs w:val="24"/>
          <w:u w:val="single"/>
          <w:rtl/>
        </w:rPr>
        <w:t>צ´כוב</w:t>
      </w:r>
      <w:proofErr w:type="spellEnd"/>
      <w:r w:rsidRPr="00D97BC6">
        <w:rPr>
          <w:rFonts w:ascii="Gisha" w:hAnsi="Gisha" w:cs="Gisha"/>
          <w:color w:val="000000" w:themeColor="text1"/>
          <w:sz w:val="24"/>
          <w:szCs w:val="24"/>
          <w:u w:val="single"/>
          <w:rtl/>
        </w:rPr>
        <w:t xml:space="preserve"> (1860-1904)</w:t>
      </w:r>
      <w:r>
        <w:rPr>
          <w:rFonts w:ascii="Gisha" w:hAnsi="Gisha" w:cs="Gisha" w:hint="cs"/>
          <w:color w:val="000000" w:themeColor="text1"/>
          <w:sz w:val="24"/>
          <w:szCs w:val="24"/>
          <w:u w:val="single"/>
          <w:rtl/>
        </w:rPr>
        <w:t xml:space="preserve"> </w:t>
      </w:r>
      <w:r w:rsidRPr="009165D2">
        <w:rPr>
          <w:rFonts w:ascii="Gisha" w:hAnsi="Gisha" w:cs="Gisha" w:hint="cs"/>
          <w:color w:val="000000" w:themeColor="text1"/>
          <w:sz w:val="24"/>
          <w:szCs w:val="24"/>
          <w:rtl/>
        </w:rPr>
        <w:t xml:space="preserve"> </w:t>
      </w:r>
      <w:r>
        <w:rPr>
          <w:rFonts w:ascii="Gisha" w:hAnsi="Gisha" w:cs="Gisha" w:hint="cs"/>
          <w:color w:val="000000" w:themeColor="text1"/>
          <w:sz w:val="24"/>
          <w:szCs w:val="24"/>
          <w:rtl/>
        </w:rPr>
        <w:t xml:space="preserve">                    </w:t>
      </w:r>
      <w:r w:rsidRPr="009165D2">
        <w:rPr>
          <w:rFonts w:ascii="Gisha" w:hAnsi="Gisha" w:cs="Gisha" w:hint="cs"/>
          <w:color w:val="000000" w:themeColor="text1"/>
          <w:sz w:val="24"/>
          <w:szCs w:val="24"/>
          <w:rtl/>
        </w:rPr>
        <w:t xml:space="preserve"> </w:t>
      </w:r>
      <w:r w:rsidRPr="009165D2">
        <w:rPr>
          <w:rFonts w:ascii="Gisha" w:hAnsi="Gisha" w:cs="Gisha"/>
          <w:noProof/>
          <w:color w:val="000000" w:themeColor="text1"/>
          <w:sz w:val="24"/>
          <w:szCs w:val="24"/>
          <w:rtl/>
        </w:rPr>
        <w:drawing>
          <wp:inline distT="0" distB="0" distL="0" distR="0" wp14:anchorId="4278F419" wp14:editId="35394B3C">
            <wp:extent cx="916305" cy="1170889"/>
            <wp:effectExtent l="0" t="0" r="0"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7175" cy="1184779"/>
                    </a:xfrm>
                    <a:prstGeom prst="rect">
                      <a:avLst/>
                    </a:prstGeom>
                  </pic:spPr>
                </pic:pic>
              </a:graphicData>
            </a:graphic>
          </wp:inline>
        </w:drawing>
      </w:r>
    </w:p>
    <w:p w:rsidR="00564112" w:rsidRPr="00D97BC6" w:rsidRDefault="00564112" w:rsidP="00564112">
      <w:pPr>
        <w:pStyle w:val="1"/>
        <w:spacing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מבנה הסיפור: מעגל פנימי וחיצוני</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מבנה הסיפור הוא קלאסי למהדרין:</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אקספוזיציה ושגרת המציאות</w:t>
      </w:r>
      <w:r w:rsidRPr="00D97BC6">
        <w:rPr>
          <w:rFonts w:ascii="Gisha" w:hAnsi="Gisha" w:cs="Gisha"/>
          <w:color w:val="000000" w:themeColor="text1"/>
        </w:rPr>
        <w:t>Ü</w:t>
      </w:r>
      <w:r w:rsidRPr="00D97BC6">
        <w:rPr>
          <w:rStyle w:val="apple-converted-space"/>
          <w:rFonts w:ascii="Gisha" w:hAnsi="Gisha" w:cs="Gisha"/>
          <w:color w:val="000000" w:themeColor="text1"/>
        </w:rPr>
        <w:t> </w:t>
      </w:r>
      <w:r w:rsidRPr="00D97BC6">
        <w:rPr>
          <w:rFonts w:ascii="Gisha" w:hAnsi="Gisha" w:cs="Gisha"/>
          <w:color w:val="000000" w:themeColor="text1"/>
          <w:rtl/>
        </w:rPr>
        <w:t> סיבוך</w:t>
      </w:r>
      <w:r w:rsidRPr="00D97BC6">
        <w:rPr>
          <w:rStyle w:val="apple-converted-space"/>
          <w:rFonts w:ascii="Gisha" w:hAnsi="Gisha" w:cs="Gisha"/>
          <w:color w:val="000000" w:themeColor="text1"/>
        </w:rPr>
        <w:t> </w:t>
      </w:r>
      <w:r w:rsidRPr="00D97BC6">
        <w:rPr>
          <w:rFonts w:ascii="Gisha" w:hAnsi="Gisha" w:cs="Gisha"/>
          <w:color w:val="000000" w:themeColor="text1"/>
        </w:rPr>
        <w:t>Ü</w:t>
      </w:r>
      <w:r w:rsidRPr="00D97BC6">
        <w:rPr>
          <w:rStyle w:val="apple-converted-space"/>
          <w:rFonts w:ascii="Gisha" w:hAnsi="Gisha" w:cs="Gisha"/>
          <w:color w:val="000000" w:themeColor="text1"/>
        </w:rPr>
        <w:t> </w:t>
      </w:r>
      <w:r w:rsidRPr="00D97BC6">
        <w:rPr>
          <w:rFonts w:ascii="Gisha" w:hAnsi="Gisha" w:cs="Gisha"/>
          <w:color w:val="000000" w:themeColor="text1"/>
          <w:rtl/>
        </w:rPr>
        <w:t>נקודת מפנה</w:t>
      </w:r>
      <w:r w:rsidRPr="00D97BC6">
        <w:rPr>
          <w:rStyle w:val="apple-converted-space"/>
          <w:rFonts w:ascii="Gisha" w:hAnsi="Gisha" w:cs="Gisha"/>
          <w:color w:val="000000" w:themeColor="text1"/>
          <w:rtl/>
        </w:rPr>
        <w:t> </w:t>
      </w:r>
      <w:r w:rsidRPr="00D97BC6">
        <w:rPr>
          <w:rFonts w:ascii="Gisha" w:hAnsi="Gisha" w:cs="Gisha"/>
          <w:color w:val="000000" w:themeColor="text1"/>
        </w:rPr>
        <w:t>Ü</w:t>
      </w:r>
      <w:r w:rsidRPr="00D97BC6">
        <w:rPr>
          <w:rStyle w:val="apple-converted-space"/>
          <w:rFonts w:ascii="Gisha" w:hAnsi="Gisha" w:cs="Gisha"/>
          <w:color w:val="000000" w:themeColor="text1"/>
          <w:rtl/>
        </w:rPr>
        <w:t> </w:t>
      </w:r>
      <w:r w:rsidRPr="00D97BC6">
        <w:rPr>
          <w:rFonts w:ascii="Gisha" w:hAnsi="Gisha" w:cs="Gisha"/>
          <w:color w:val="000000" w:themeColor="text1"/>
          <w:rtl/>
        </w:rPr>
        <w:t>נקודת שיא </w:t>
      </w:r>
      <w:r w:rsidRPr="00D97BC6">
        <w:rPr>
          <w:rStyle w:val="apple-converted-space"/>
          <w:rFonts w:ascii="Gisha" w:hAnsi="Gisha" w:cs="Gisha"/>
          <w:color w:val="000000" w:themeColor="text1"/>
          <w:rtl/>
        </w:rPr>
        <w:t> </w:t>
      </w:r>
      <w:r w:rsidRPr="00D97BC6">
        <w:rPr>
          <w:rFonts w:ascii="Gisha" w:hAnsi="Gisha" w:cs="Gisha"/>
          <w:color w:val="000000" w:themeColor="text1"/>
        </w:rPr>
        <w:t>Ü</w:t>
      </w:r>
      <w:r w:rsidRPr="00D97BC6">
        <w:rPr>
          <w:rStyle w:val="apple-converted-space"/>
          <w:rFonts w:ascii="Gisha" w:hAnsi="Gisha" w:cs="Gisha"/>
          <w:color w:val="000000" w:themeColor="text1"/>
          <w:rtl/>
        </w:rPr>
        <w:t> </w:t>
      </w:r>
      <w:r w:rsidRPr="00D97BC6">
        <w:rPr>
          <w:rFonts w:ascii="Gisha" w:hAnsi="Gisha" w:cs="Gisha"/>
          <w:color w:val="000000" w:themeColor="text1"/>
          <w:rtl/>
        </w:rPr>
        <w:t>סיום.</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ניתן לשרטט את מהלך העלילה כמהלך של התקרבות בין שני מעגלים:</w:t>
      </w:r>
    </w:p>
    <w:p w:rsidR="00564112" w:rsidRPr="00D97BC6" w:rsidRDefault="00564112" w:rsidP="00564112">
      <w:pPr>
        <w:rPr>
          <w:rFonts w:ascii="Gisha" w:hAnsi="Gisha" w:cs="Gisha"/>
          <w:color w:val="000000" w:themeColor="text1"/>
          <w:rtl/>
        </w:rPr>
      </w:pPr>
      <w:r w:rsidRPr="00D97BC6">
        <w:rPr>
          <w:rFonts w:ascii="Gisha" w:hAnsi="Gisha" w:cs="Gisha"/>
          <w:b/>
          <w:bCs/>
          <w:color w:val="000000" w:themeColor="text1"/>
          <w:rtl/>
        </w:rPr>
        <w:t>מעגל פנימי:</w:t>
      </w:r>
      <w:r w:rsidRPr="00D97BC6">
        <w:rPr>
          <w:rStyle w:val="apple-converted-space"/>
          <w:rFonts w:ascii="Gisha" w:hAnsi="Gisha" w:cs="Gisha"/>
          <w:b/>
          <w:bCs/>
          <w:color w:val="000000" w:themeColor="text1"/>
          <w:rtl/>
        </w:rPr>
        <w:t> </w:t>
      </w:r>
      <w:r w:rsidRPr="00D97BC6">
        <w:rPr>
          <w:rFonts w:ascii="Gisha" w:hAnsi="Gisha" w:cs="Gisha"/>
          <w:color w:val="000000" w:themeColor="text1"/>
          <w:rtl/>
        </w:rPr>
        <w:t>חייו הקונקרטיים של יעקב- עיסוקו, יחסיו עם אשתו, השינוי שחל בו.</w:t>
      </w:r>
    </w:p>
    <w:p w:rsidR="00564112" w:rsidRPr="00D97BC6" w:rsidRDefault="00564112" w:rsidP="00564112">
      <w:pPr>
        <w:rPr>
          <w:rFonts w:ascii="Gisha" w:hAnsi="Gisha" w:cs="Gisha"/>
          <w:color w:val="000000" w:themeColor="text1"/>
          <w:rtl/>
        </w:rPr>
      </w:pPr>
      <w:r w:rsidRPr="00D97BC6">
        <w:rPr>
          <w:rFonts w:ascii="Gisha" w:hAnsi="Gisha" w:cs="Gisha"/>
          <w:b/>
          <w:bCs/>
          <w:color w:val="000000" w:themeColor="text1"/>
          <w:rtl/>
        </w:rPr>
        <w:t>מעגל חיצוני:</w:t>
      </w:r>
      <w:r w:rsidRPr="00D97BC6">
        <w:rPr>
          <w:rStyle w:val="apple-converted-space"/>
          <w:rFonts w:ascii="Gisha" w:hAnsi="Gisha" w:cs="Gisha"/>
          <w:b/>
          <w:bCs/>
          <w:color w:val="000000" w:themeColor="text1"/>
          <w:rtl/>
        </w:rPr>
        <w:t> </w:t>
      </w:r>
      <w:r w:rsidRPr="00D97BC6">
        <w:rPr>
          <w:rFonts w:ascii="Gisha" w:hAnsi="Gisha" w:cs="Gisha"/>
          <w:color w:val="000000" w:themeColor="text1"/>
          <w:rtl/>
        </w:rPr>
        <w:t>מעגל פילוסופי</w:t>
      </w:r>
      <w:r w:rsidRPr="00D97BC6">
        <w:rPr>
          <w:rStyle w:val="apple-converted-space"/>
          <w:rFonts w:ascii="Gisha" w:hAnsi="Gisha" w:cs="Gisha"/>
          <w:color w:val="000000" w:themeColor="text1"/>
          <w:rtl/>
        </w:rPr>
        <w:t> </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החיים כחשבון נפש, המוות כחלק ממשמעות החיים, הזמן העובר וההרסני.</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בתחילת הסיפור המעגלים מאד רחוקים זה מזה, שכן את המעגל החיצוני מבין רק הקורא. ככל שהסיפור מתקדם הולך יעקב ומבין את משמעות חייו, וכך גם בתודעתו נוצרת התקרבות בין המעגלים.</w:t>
      </w:r>
    </w:p>
    <w:p w:rsidR="00564112" w:rsidRPr="00D97BC6" w:rsidRDefault="00564112" w:rsidP="00564112">
      <w:pPr>
        <w:rPr>
          <w:rFonts w:ascii="Gisha" w:hAnsi="Gisha" w:cs="Gisha"/>
          <w:color w:val="000000" w:themeColor="text1"/>
          <w:rtl/>
        </w:rPr>
      </w:pPr>
    </w:p>
    <w:p w:rsidR="00564112" w:rsidRPr="009165D2" w:rsidRDefault="00564112" w:rsidP="00564112">
      <w:pPr>
        <w:rPr>
          <w:rFonts w:ascii="Gisha" w:hAnsi="Gisha" w:cs="Gisha"/>
          <w:b/>
          <w:bCs/>
          <w:color w:val="000000" w:themeColor="text1"/>
          <w:u w:val="single"/>
          <w:rtl/>
        </w:rPr>
      </w:pPr>
      <w:r w:rsidRPr="00D97BC6">
        <w:rPr>
          <w:rFonts w:ascii="Gisha" w:hAnsi="Gisha" w:cs="Gisha"/>
          <w:b/>
          <w:bCs/>
          <w:color w:val="000000" w:themeColor="text1"/>
          <w:u w:val="single"/>
          <w:rtl/>
        </w:rPr>
        <w:t>האקספוזיציה (מצג)</w:t>
      </w:r>
    </w:p>
    <w:p w:rsidR="00564112" w:rsidRPr="00D97BC6"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 xml:space="preserve">"העיירה </w:t>
      </w:r>
      <w:proofErr w:type="spellStart"/>
      <w:r w:rsidRPr="00D97BC6">
        <w:rPr>
          <w:rFonts w:ascii="Gisha" w:hAnsi="Gisha" w:cs="Gisha"/>
          <w:color w:val="000000" w:themeColor="text1"/>
          <w:rtl/>
        </w:rPr>
        <w:t>היתה</w:t>
      </w:r>
      <w:proofErr w:type="spellEnd"/>
      <w:r w:rsidRPr="00D97BC6">
        <w:rPr>
          <w:rFonts w:ascii="Gisha" w:hAnsi="Gisha" w:cs="Gisha"/>
          <w:color w:val="000000" w:themeColor="text1"/>
          <w:rtl/>
        </w:rPr>
        <w:t xml:space="preserve"> קטנה, עלובה גם מכפר. התגוררו בה כמעט אך ורק ישישים; הללו נפטרו ועברו מן העולם לעתים רחוקות עד להכעיס".</w:t>
      </w:r>
    </w:p>
    <w:p w:rsidR="00564112" w:rsidRPr="00D97BC6"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משפט הפתיחה שובר את ההתייחסות המקובלת-אוטומטית למוות: ברגיל, המוות נתפש כמצער, ואילו כאן דווקא הופעתו הנדירה היא המצערת והמרגיזה.</w:t>
      </w:r>
    </w:p>
    <w:p w:rsidR="00564112"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הדברים נאמרים על-ידי המספר, אך ברור מיד שהם משקפים את מחשבות יעקב.</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 xml:space="preserve">מחלתה של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xml:space="preserve"> ושמחתה לקראת המוות הקרב.</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Default="00564112" w:rsidP="00564112">
      <w:pPr>
        <w:pStyle w:val="a4"/>
        <w:bidi/>
        <w:spacing w:before="0" w:beforeAutospacing="0" w:after="0" w:afterAutospacing="0"/>
        <w:rPr>
          <w:rFonts w:ascii="Gisha" w:hAnsi="Gisha" w:cs="Gisha"/>
          <w:b/>
          <w:bCs/>
          <w:color w:val="000000" w:themeColor="text1"/>
          <w:u w:val="single"/>
          <w:rtl/>
        </w:rPr>
      </w:pPr>
      <w:r w:rsidRPr="00D97BC6">
        <w:rPr>
          <w:rFonts w:ascii="Gisha" w:hAnsi="Gisha" w:cs="Gisha"/>
          <w:b/>
          <w:bCs/>
          <w:color w:val="000000" w:themeColor="text1"/>
          <w:u w:val="single"/>
          <w:rtl/>
        </w:rPr>
        <w:t>נקודת המפנה</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 xml:space="preserve">מחלתה של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xml:space="preserve"> ושמחתה לקראת המוות הקרב.</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Default="00564112" w:rsidP="00564112">
      <w:pPr>
        <w:pStyle w:val="a4"/>
        <w:bidi/>
        <w:spacing w:before="0" w:beforeAutospacing="0" w:after="0" w:afterAutospacing="0"/>
        <w:rPr>
          <w:rFonts w:ascii="Gisha" w:hAnsi="Gisha" w:cs="Gisha"/>
          <w:b/>
          <w:bCs/>
          <w:color w:val="000000" w:themeColor="text1"/>
          <w:u w:val="single"/>
          <w:rtl/>
        </w:rPr>
      </w:pPr>
      <w:r w:rsidRPr="00D97BC6">
        <w:rPr>
          <w:rFonts w:ascii="Gisha" w:hAnsi="Gisha" w:cs="Gisha"/>
          <w:b/>
          <w:bCs/>
          <w:color w:val="000000" w:themeColor="text1"/>
          <w:u w:val="single"/>
          <w:rtl/>
        </w:rPr>
        <w:t xml:space="preserve">נקודת השיא </w:t>
      </w:r>
    </w:p>
    <w:p w:rsidR="00564112"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 xml:space="preserve">לאחר מותה של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יושב יעקב על שפת הנהר </w:t>
      </w:r>
      <w:r w:rsidRPr="00D97BC6">
        <w:rPr>
          <w:rStyle w:val="apple-converted-space"/>
          <w:rFonts w:ascii="Gisha" w:hAnsi="Gisha" w:cs="Gisha"/>
          <w:color w:val="000000" w:themeColor="text1"/>
          <w:rtl/>
        </w:rPr>
        <w:t> </w:t>
      </w:r>
      <w:r w:rsidRPr="00D97BC6">
        <w:rPr>
          <w:rFonts w:ascii="Gisha" w:hAnsi="Gisha" w:cs="Gisha"/>
          <w:color w:val="000000" w:themeColor="text1"/>
          <w:rtl/>
        </w:rPr>
        <w:t>- נזכר ביחסו המחפיר של הרופא שלא טיפל באשתו וכועס על כך, מבצע חשבון נפש ביחסו שלו לאשתו ומגיע להכרה שעליו לכפר בדרך כלשהי על מעשיו.</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Pr="009165D2" w:rsidRDefault="00564112" w:rsidP="00564112">
      <w:pPr>
        <w:pStyle w:val="a4"/>
        <w:bidi/>
        <w:spacing w:before="0" w:beforeAutospacing="0" w:after="0" w:afterAutospacing="0"/>
        <w:rPr>
          <w:rFonts w:ascii="Gisha" w:hAnsi="Gisha" w:cs="Gisha"/>
          <w:b/>
          <w:bCs/>
          <w:color w:val="000000" w:themeColor="text1"/>
          <w:u w:val="single"/>
          <w:rtl/>
        </w:rPr>
      </w:pPr>
      <w:r>
        <w:rPr>
          <w:rFonts w:ascii="Gisha" w:hAnsi="Gisha" w:cs="Gisha" w:hint="cs"/>
          <w:b/>
          <w:bCs/>
          <w:color w:val="000000" w:themeColor="text1"/>
          <w:u w:val="single"/>
          <w:rtl/>
        </w:rPr>
        <w:t>התרה</w:t>
      </w:r>
    </w:p>
    <w:p w:rsidR="00564112"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t>הניגון של יעקב שהביא אותו להרהור שבסופו ההחלטה להעניק את כינורו לרוטשילד ובכך לפייס אותו על חטאו כלפיו. במסירת הכינור יש משום כפרה סמלית על התנהגותו הבוטה והאלימה של יעקב לאורך כל השנים.</w:t>
      </w:r>
    </w:p>
    <w:p w:rsidR="00564112" w:rsidRPr="00D97BC6" w:rsidRDefault="00564112" w:rsidP="00564112">
      <w:pPr>
        <w:pStyle w:val="a4"/>
        <w:bidi/>
        <w:spacing w:before="0" w:beforeAutospacing="0" w:after="0" w:afterAutospacing="0"/>
        <w:rPr>
          <w:rFonts w:ascii="Gisha" w:hAnsi="Gisha" w:cs="Gisha"/>
          <w:color w:val="000000" w:themeColor="text1"/>
          <w:rtl/>
        </w:rPr>
      </w:pPr>
    </w:p>
    <w:p w:rsidR="00564112" w:rsidRPr="00D97BC6"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b/>
          <w:bCs/>
          <w:color w:val="000000" w:themeColor="text1"/>
          <w:u w:val="single"/>
          <w:rtl/>
        </w:rPr>
        <w:t>סיום הסיפור</w:t>
      </w:r>
    </w:p>
    <w:p w:rsidR="00564112" w:rsidRPr="00D97BC6" w:rsidRDefault="00564112" w:rsidP="00564112">
      <w:pPr>
        <w:pStyle w:val="a4"/>
        <w:bidi/>
        <w:spacing w:before="0" w:beforeAutospacing="0" w:after="0" w:afterAutospacing="0"/>
        <w:rPr>
          <w:rFonts w:ascii="Gisha" w:hAnsi="Gisha" w:cs="Gisha"/>
          <w:color w:val="000000" w:themeColor="text1"/>
          <w:rtl/>
        </w:rPr>
      </w:pPr>
      <w:r w:rsidRPr="00D97BC6">
        <w:rPr>
          <w:rFonts w:ascii="Gisha" w:hAnsi="Gisha" w:cs="Gisha"/>
          <w:color w:val="000000" w:themeColor="text1"/>
          <w:rtl/>
        </w:rPr>
        <w:lastRenderedPageBreak/>
        <w:t>הכינור של יעקב מפיק צלילים מרגשים בנגינת בעלו החדש – רוטשילד.</w:t>
      </w:r>
    </w:p>
    <w:p w:rsidR="00564112" w:rsidRPr="00D97BC6" w:rsidRDefault="00564112" w:rsidP="00564112">
      <w:pPr>
        <w:pStyle w:val="1"/>
        <w:spacing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כותרת הסיפור</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כותרת הסיפור "כינורו של רוטשילד" מוליכה שולל את הקורא. רוטשילד שבסיפור אינו הנדיב הידוע, אינו כנר, הכינור אינו שלו עד סמוך לסיום, ואף אין הוא הגיבור אלא רק דמות משנית בסיפור – חלילן חתונות, יהודי עלוב ועני.</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הטעיות אלו העולות מכותרת הסיפור, באות במפתיע על תיקונן בסוף הסיפור: רוטשילד אכן "מתעשר" בירושה, הופך להיות בעל הכינור, חדל מן החליל ונעשה כנר הממשיך את ניגונו של יעקב.</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אמצעי עיצוב זה, שותף למבנהו הקלאסי של הסיפור ביצירת תיקון לבעיה אנושית-מוסרית שהוצגה וטופלה במהלכו. כותרת הסיפור מהווה את תוצאתו המוצלחת של התהליך שהתרחש בחייו של גיבור היצירה – יעקב.</w:t>
      </w:r>
    </w:p>
    <w:p w:rsidR="00564112" w:rsidRPr="00D97BC6" w:rsidRDefault="00564112" w:rsidP="00564112">
      <w:pPr>
        <w:pStyle w:val="1"/>
        <w:spacing w:after="60"/>
        <w:rPr>
          <w:rFonts w:ascii="Gisha" w:hAnsi="Gisha" w:cs="Gisha"/>
          <w:b/>
          <w:bCs/>
          <w:color w:val="000000" w:themeColor="text1"/>
          <w:sz w:val="24"/>
          <w:szCs w:val="24"/>
          <w:rtl/>
        </w:rPr>
      </w:pPr>
      <w:r w:rsidRPr="00D97BC6">
        <w:rPr>
          <w:rFonts w:ascii="Gisha" w:hAnsi="Gisha" w:cs="Gisha"/>
          <w:b/>
          <w:bCs/>
          <w:color w:val="000000" w:themeColor="text1"/>
          <w:sz w:val="24"/>
          <w:szCs w:val="24"/>
          <w:u w:val="single"/>
          <w:rtl/>
        </w:rPr>
        <w:t>אפיון הדמויות</w:t>
      </w: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 xml:space="preserve">יעקב </w:t>
      </w:r>
      <w:proofErr w:type="spellStart"/>
      <w:r w:rsidRPr="00D97BC6">
        <w:rPr>
          <w:rFonts w:ascii="Gisha" w:hAnsi="Gisha" w:cs="Gisha"/>
          <w:color w:val="000000" w:themeColor="text1"/>
          <w:sz w:val="24"/>
          <w:szCs w:val="24"/>
          <w:u w:val="single"/>
          <w:rtl/>
        </w:rPr>
        <w:t>איפאטוב</w:t>
      </w:r>
      <w:proofErr w:type="spellEnd"/>
      <w:r w:rsidRPr="00D97BC6">
        <w:rPr>
          <w:rFonts w:ascii="Gisha" w:hAnsi="Gisha" w:cs="Gisha"/>
          <w:color w:val="000000" w:themeColor="text1"/>
          <w:sz w:val="24"/>
          <w:szCs w:val="24"/>
          <w:u w:val="single"/>
          <w:rtl/>
        </w:rPr>
        <w:t xml:space="preserve"> (ברונזה)</w:t>
      </w: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תיאור חיצוני</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הדמות המרכזית, אדם חסון, בן 70.</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אדם עני, בונה ארונות מתים ומנגן בכינור בתזמורת יהודית.</w:t>
      </w:r>
    </w:p>
    <w:p w:rsidR="00564112" w:rsidRPr="00D97BC6" w:rsidRDefault="00564112" w:rsidP="00564112">
      <w:pPr>
        <w:rPr>
          <w:rFonts w:ascii="Gisha" w:hAnsi="Gisha" w:cs="Gisha"/>
          <w:color w:val="000000" w:themeColor="text1"/>
          <w:rtl/>
        </w:rPr>
      </w:pPr>
    </w:p>
    <w:p w:rsidR="00564112" w:rsidRPr="00D97BC6" w:rsidRDefault="00564112" w:rsidP="00564112">
      <w:pPr>
        <w:pStyle w:val="4"/>
        <w:spacing w:before="0"/>
        <w:rPr>
          <w:rFonts w:ascii="Gisha" w:hAnsi="Gisha" w:cs="Gisha"/>
          <w:color w:val="000000" w:themeColor="text1"/>
          <w:rtl/>
        </w:rPr>
      </w:pPr>
      <w:r w:rsidRPr="00D97BC6">
        <w:rPr>
          <w:rFonts w:ascii="Gisha" w:hAnsi="Gisha" w:cs="Gisha"/>
          <w:color w:val="000000" w:themeColor="text1"/>
          <w:u w:val="single"/>
          <w:rtl/>
        </w:rPr>
        <w:t>כינוי</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"ברונזה" – זהו כינוי של פחיתות. נאמר עליו שאם היה מתגורר בעיר הגדולה היה זוכה לכינוי מר יעקב. השם ברונזה רומז לקשיות אופיו של יעקב. (ברונזה = ארד – סוג של נחושת מעורבת בבדיל ועופרת).</w:t>
      </w: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עולמו הרגשי של יעקב</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יעקב מתגלה כאדם סובל, הרואה בדרך-כלל את חצי הכוס הריקה: עסוק בהפסדיו, ממורמר ומנוכר לזולת, אדיש רגשית לאשתו, תקוף ברוח רעה ודיכאוני.</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רק בסוף הסיפור מתחוור לנו שהנגינה בכינור הינה אמצעי העוזר לו להימלט מתחושותיו, שכן באמצעותה הוא נותן להן פורקן. הנגינה הינה מקור בריחה, מחד, אך גם פן רגשי – אמצעי לביטוי רגשות, מאידך.</w:t>
      </w:r>
    </w:p>
    <w:p w:rsidR="00564112" w:rsidRPr="00D97BC6" w:rsidRDefault="00564112" w:rsidP="00564112">
      <w:pPr>
        <w:rPr>
          <w:rFonts w:ascii="Gisha" w:hAnsi="Gisha" w:cs="Gisha"/>
          <w:color w:val="000000" w:themeColor="text1"/>
          <w:rtl/>
        </w:rPr>
      </w:pP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השקפת עולמו של יעקב</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מערכת המושגים עמה הוא מזדהה מורכבת משלושה אלמנטים: רווח והפסד כספי, יחס לזולת, היחס לכינור.</w:t>
      </w:r>
    </w:p>
    <w:p w:rsidR="00564112" w:rsidRDefault="00564112" w:rsidP="00564112">
      <w:pPr>
        <w:numPr>
          <w:ilvl w:val="0"/>
          <w:numId w:val="1"/>
        </w:numPr>
        <w:rPr>
          <w:rFonts w:ascii="Gisha" w:hAnsi="Gisha" w:cs="Gisha"/>
          <w:color w:val="000000" w:themeColor="text1"/>
        </w:rPr>
      </w:pPr>
      <w:r w:rsidRPr="00D97BC6">
        <w:rPr>
          <w:rFonts w:ascii="Gisha" w:hAnsi="Gisha" w:cs="Gisha"/>
          <w:b/>
          <w:bCs/>
          <w:color w:val="000000" w:themeColor="text1"/>
          <w:u w:val="single"/>
          <w:rtl/>
        </w:rPr>
        <w:t>רווח והפסד כספי:</w:t>
      </w:r>
      <w:r w:rsidRPr="00D97BC6">
        <w:rPr>
          <w:rStyle w:val="apple-converted-space"/>
          <w:rFonts w:ascii="Gisha" w:hAnsi="Gisha" w:cs="Gisha"/>
          <w:color w:val="000000" w:themeColor="text1"/>
          <w:rtl/>
        </w:rPr>
        <w:t> </w:t>
      </w:r>
      <w:r w:rsidRPr="00D97BC6">
        <w:rPr>
          <w:rFonts w:ascii="Gisha" w:hAnsi="Gisha" w:cs="Gisha"/>
          <w:color w:val="000000" w:themeColor="text1"/>
          <w:rtl/>
        </w:rPr>
        <w:t>התייחסותו למתרחש מתקיימת על-פי קנה-מידה אחד בלבד - כמה רווח הוא יראה ממנו... – יעקב מרגיש תמיד שהוא מפסיד כסף (הוא</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 כועס שאדם מסוים מת בעיר הגדולה וייקבר שם, לאחר שחיכה שנתיים שימות; הוא סופר ימי חג ושבתות כימים של הפסדים; הוא בונה לאשתו ארון מתים (בעודה בחיים) וחושב תוך כדי כך שהוא לא ירוויח כסף על ארון זה).</w:t>
      </w:r>
    </w:p>
    <w:p w:rsidR="00564112" w:rsidRPr="00D97BC6" w:rsidRDefault="00564112" w:rsidP="00564112">
      <w:pPr>
        <w:rPr>
          <w:rFonts w:ascii="Gisha" w:hAnsi="Gisha" w:cs="Gisha"/>
          <w:color w:val="000000" w:themeColor="text1"/>
          <w:rtl/>
        </w:rPr>
      </w:pPr>
    </w:p>
    <w:p w:rsidR="00564112" w:rsidRPr="00D97BC6" w:rsidRDefault="00564112" w:rsidP="00564112">
      <w:pPr>
        <w:numPr>
          <w:ilvl w:val="0"/>
          <w:numId w:val="1"/>
        </w:numPr>
        <w:rPr>
          <w:rFonts w:ascii="Gisha" w:hAnsi="Gisha" w:cs="Gisha"/>
          <w:color w:val="000000" w:themeColor="text1"/>
          <w:rtl/>
        </w:rPr>
      </w:pPr>
      <w:r w:rsidRPr="00D97BC6">
        <w:rPr>
          <w:rFonts w:ascii="Gisha" w:hAnsi="Gisha" w:cs="Gisha"/>
          <w:b/>
          <w:bCs/>
          <w:color w:val="000000" w:themeColor="text1"/>
          <w:u w:val="single"/>
          <w:rtl/>
        </w:rPr>
        <w:t>היחס לזולת</w:t>
      </w:r>
      <w:r w:rsidRPr="00D97BC6">
        <w:rPr>
          <w:rFonts w:ascii="Gisha" w:hAnsi="Gisha" w:cs="Gisha"/>
          <w:b/>
          <w:bCs/>
          <w:color w:val="000000" w:themeColor="text1"/>
          <w:rtl/>
        </w:rPr>
        <w:t>:</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יעקב מתייחס בגסות רוח לזולת. הוא נוהג באשתו כבחפץ ("ובחדר ההוא –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תנור, מיטה לשניים, ארונות מתים, שולחן עבודה וכל</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 מטלטלי משק הבית"). הוא קמצן – לא מרשה לאשתו לשתות תה כדי לא לבזבז כסף. הוא מתייחס </w:t>
      </w:r>
      <w:r w:rsidRPr="00D97BC6">
        <w:rPr>
          <w:rFonts w:ascii="Gisha" w:hAnsi="Gisha" w:cs="Gisha"/>
          <w:color w:val="000000" w:themeColor="text1"/>
          <w:rtl/>
        </w:rPr>
        <w:lastRenderedPageBreak/>
        <w:t>בגסות לאשתו, גוער בה, מפחיד אותה ומאיים עליה. מעולם אינו מפגין חיבה כלפיה, מעולם לא מביא לה דבר מתיקה מהחתונות בהן הוא מנגן. כאשר הוא מלווה אותה למרפאה, הוא מנסה לשכנע את החובש לטפל בה בהגדירו את רצונה לחיות במלים: "הרי גם חרק מתחשק לו להוסיף ולחיות".</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יעקב שונא יהודים והדבר ניכר ביחסו האלים כלפי רוטשילד היהודי.</w:t>
      </w:r>
    </w:p>
    <w:p w:rsidR="00564112" w:rsidRPr="00D97BC6" w:rsidRDefault="00564112" w:rsidP="00564112">
      <w:pPr>
        <w:numPr>
          <w:ilvl w:val="0"/>
          <w:numId w:val="2"/>
        </w:numPr>
        <w:rPr>
          <w:rFonts w:ascii="Gisha" w:hAnsi="Gisha" w:cs="Gisha"/>
          <w:color w:val="000000" w:themeColor="text1"/>
          <w:rtl/>
        </w:rPr>
      </w:pPr>
      <w:r w:rsidRPr="00D97BC6">
        <w:rPr>
          <w:rFonts w:ascii="Gisha" w:hAnsi="Gisha" w:cs="Gisha"/>
          <w:b/>
          <w:bCs/>
          <w:color w:val="000000" w:themeColor="text1"/>
          <w:u w:val="single"/>
          <w:rtl/>
        </w:rPr>
        <w:t>היחס לכינור</w:t>
      </w:r>
      <w:r w:rsidRPr="00D97BC6">
        <w:rPr>
          <w:rFonts w:ascii="Gisha" w:hAnsi="Gisha" w:cs="Gisha"/>
          <w:color w:val="000000" w:themeColor="text1"/>
          <w:rtl/>
        </w:rPr>
        <w:t>: הכינור הוא חביבו של יעקב. זהו האמצעי המרגיע בחייו. דרכו הוא מבטא את רגשותיו.</w:t>
      </w: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התנהגות</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תוקפנות פעילה, הנובעת מעולם מושגים מעוות ועולם רגשי נסער.</w:t>
      </w:r>
    </w:p>
    <w:p w:rsidR="00564112" w:rsidRPr="00D97BC6" w:rsidRDefault="00564112" w:rsidP="00564112">
      <w:pPr>
        <w:pStyle w:val="1"/>
        <w:spacing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נקודת המפנה ומשמעותה</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נקודת המפנה בסיפור: גסיסתה של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xml:space="preserve"> והגילוי שהיא שמחה לנטוש את</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העולם הזה. ("דומה היה, שאכן עומדת היא למות ומרוצה לנטוש סוף סוף את</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הבקתה הזו, את ארונות המתים ואת יעקב...").</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הוא מתחיל להתבונן בעברו, מחפש משגים ודברים אותם צריך היה לעשות</w:t>
      </w:r>
      <w:r w:rsidRPr="00D97BC6">
        <w:rPr>
          <w:rStyle w:val="apple-converted-space"/>
          <w:rFonts w:ascii="Gisha" w:hAnsi="Gisha" w:cs="Gisha"/>
          <w:color w:val="000000" w:themeColor="text1"/>
          <w:rtl/>
        </w:rPr>
        <w:t> </w:t>
      </w:r>
      <w:r w:rsidRPr="00D97BC6">
        <w:rPr>
          <w:rFonts w:ascii="Gisha" w:hAnsi="Gisha" w:cs="Gisha"/>
          <w:color w:val="000000" w:themeColor="text1"/>
        </w:rPr>
        <w:t>–</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ולא עשה. שני ממדים באים לידי ביטוי:</w:t>
      </w:r>
      <w:r w:rsidRPr="00D97BC6">
        <w:rPr>
          <w:rStyle w:val="apple-converted-space"/>
          <w:rFonts w:ascii="Gisha" w:hAnsi="Gisha" w:cs="Gisha"/>
          <w:color w:val="000000" w:themeColor="text1"/>
          <w:rtl/>
        </w:rPr>
        <w:t> </w:t>
      </w:r>
      <w:r w:rsidRPr="00D97BC6">
        <w:rPr>
          <w:rFonts w:ascii="Gisha" w:hAnsi="Gisha" w:cs="Gisha"/>
          <w:color w:val="000000" w:themeColor="text1"/>
          <w:u w:val="single"/>
          <w:rtl/>
        </w:rPr>
        <w:t>הזיכרון</w:t>
      </w:r>
      <w:r w:rsidRPr="00D97BC6">
        <w:rPr>
          <w:rStyle w:val="apple-converted-space"/>
          <w:rFonts w:ascii="Gisha" w:hAnsi="Gisha" w:cs="Gisha"/>
          <w:color w:val="000000" w:themeColor="text1"/>
          <w:rtl/>
        </w:rPr>
        <w:t> </w:t>
      </w:r>
      <w:r w:rsidRPr="00D97BC6">
        <w:rPr>
          <w:rFonts w:ascii="Gisha" w:hAnsi="Gisha" w:cs="Gisha"/>
          <w:color w:val="000000" w:themeColor="text1"/>
          <w:rtl/>
        </w:rPr>
        <w:t>ו</w:t>
      </w:r>
      <w:r w:rsidRPr="00D97BC6">
        <w:rPr>
          <w:rFonts w:ascii="Gisha" w:hAnsi="Gisha" w:cs="Gisha"/>
          <w:color w:val="000000" w:themeColor="text1"/>
          <w:u w:val="single"/>
          <w:rtl/>
        </w:rPr>
        <w:t>ההבנה</w:t>
      </w:r>
      <w:r w:rsidRPr="00D97BC6">
        <w:rPr>
          <w:rFonts w:ascii="Gisha" w:hAnsi="Gisha" w:cs="Gisha"/>
          <w:color w:val="000000" w:themeColor="text1"/>
          <w:rtl/>
        </w:rPr>
        <w:t>. שני ממדים אלו הם</w:t>
      </w:r>
    </w:p>
    <w:p w:rsidR="00564112" w:rsidRDefault="00564112" w:rsidP="00564112">
      <w:pPr>
        <w:rPr>
          <w:rFonts w:ascii="Gisha" w:hAnsi="Gisha" w:cs="Gisha"/>
          <w:color w:val="000000" w:themeColor="text1"/>
          <w:rtl/>
        </w:rPr>
      </w:pPr>
      <w:r w:rsidRPr="00D97BC6">
        <w:rPr>
          <w:rFonts w:ascii="Gisha" w:hAnsi="Gisha" w:cs="Gisha"/>
          <w:color w:val="000000" w:themeColor="text1"/>
          <w:rtl/>
        </w:rPr>
        <w:t>שיוצרים</w:t>
      </w:r>
      <w:r w:rsidRPr="00D97BC6">
        <w:rPr>
          <w:rStyle w:val="apple-converted-space"/>
          <w:rFonts w:ascii="Gisha" w:hAnsi="Gisha" w:cs="Gisha"/>
          <w:color w:val="000000" w:themeColor="text1"/>
          <w:rtl/>
        </w:rPr>
        <w:t> </w:t>
      </w:r>
      <w:r w:rsidRPr="00D97BC6">
        <w:rPr>
          <w:rFonts w:ascii="Gisha" w:hAnsi="Gisha" w:cs="Gisha"/>
          <w:color w:val="000000" w:themeColor="text1"/>
          <w:u w:val="single"/>
          <w:rtl/>
        </w:rPr>
        <w:t>שינוי</w:t>
      </w:r>
      <w:r w:rsidRPr="00D97BC6">
        <w:rPr>
          <w:rStyle w:val="apple-converted-space"/>
          <w:rFonts w:ascii="Gisha" w:hAnsi="Gisha" w:cs="Gisha"/>
          <w:color w:val="000000" w:themeColor="text1"/>
          <w:rtl/>
        </w:rPr>
        <w:t> </w:t>
      </w:r>
      <w:r w:rsidRPr="00D97BC6">
        <w:rPr>
          <w:rFonts w:ascii="Gisha" w:hAnsi="Gisha" w:cs="Gisha"/>
          <w:color w:val="000000" w:themeColor="text1"/>
          <w:rtl/>
        </w:rPr>
        <w:t>בנפשו של הגיבור.</w:t>
      </w:r>
    </w:p>
    <w:p w:rsidR="00564112" w:rsidRPr="00D97BC6" w:rsidRDefault="00564112" w:rsidP="00564112">
      <w:pPr>
        <w:rPr>
          <w:rFonts w:ascii="Gisha" w:hAnsi="Gisha" w:cs="Gisha"/>
          <w:color w:val="000000" w:themeColor="text1"/>
          <w:rtl/>
        </w:rPr>
      </w:pPr>
    </w:p>
    <w:p w:rsidR="00564112" w:rsidRDefault="00564112" w:rsidP="00564112">
      <w:pPr>
        <w:rPr>
          <w:rFonts w:ascii="Gisha" w:hAnsi="Gisha" w:cs="Gisha"/>
          <w:color w:val="000000" w:themeColor="text1"/>
          <w:rtl/>
        </w:rPr>
      </w:pPr>
      <w:r w:rsidRPr="00D97BC6">
        <w:rPr>
          <w:rFonts w:ascii="Gisha" w:hAnsi="Gisha" w:cs="Gisha"/>
          <w:b/>
          <w:bCs/>
          <w:color w:val="000000" w:themeColor="text1"/>
          <w:u w:val="single"/>
          <w:rtl/>
        </w:rPr>
        <w:t>ממד הזיכרון</w:t>
      </w:r>
      <w:r w:rsidRPr="00D97BC6">
        <w:rPr>
          <w:rFonts w:ascii="Gisha" w:hAnsi="Gisha" w:cs="Gisha"/>
          <w:color w:val="000000" w:themeColor="text1"/>
          <w:rtl/>
        </w:rPr>
        <w:t>: "תוך שהיה יעקב מתבונן בישישה,</w:t>
      </w:r>
      <w:r w:rsidRPr="00D97BC6">
        <w:rPr>
          <w:rStyle w:val="apple-converted-space"/>
          <w:rFonts w:ascii="Gisha" w:hAnsi="Gisha" w:cs="Gisha"/>
          <w:color w:val="000000" w:themeColor="text1"/>
          <w:rtl/>
        </w:rPr>
        <w:t> </w:t>
      </w:r>
      <w:r w:rsidRPr="00D97BC6">
        <w:rPr>
          <w:rFonts w:ascii="Gisha" w:hAnsi="Gisha" w:cs="Gisha"/>
          <w:color w:val="000000" w:themeColor="text1"/>
          <w:u w:val="single"/>
          <w:rtl/>
        </w:rPr>
        <w:t>נזכר</w:t>
      </w:r>
      <w:r w:rsidRPr="00D97BC6">
        <w:rPr>
          <w:rStyle w:val="apple-converted-space"/>
          <w:rFonts w:ascii="Gisha" w:hAnsi="Gisha" w:cs="Gisha"/>
          <w:color w:val="000000" w:themeColor="text1"/>
          <w:rtl/>
        </w:rPr>
        <w:t> </w:t>
      </w:r>
      <w:r w:rsidRPr="00D97BC6">
        <w:rPr>
          <w:rFonts w:ascii="Gisha" w:hAnsi="Gisha" w:cs="Gisha"/>
          <w:color w:val="000000" w:themeColor="text1"/>
          <w:rtl/>
        </w:rPr>
        <w:t>משום מה, שבמרוצת כל חייו המשותפים עמה לא גילה לה מעולם גם קורטוב חיבה".</w:t>
      </w: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r w:rsidRPr="00D97BC6">
        <w:rPr>
          <w:rFonts w:ascii="Gisha" w:hAnsi="Gisha" w:cs="Gisha"/>
          <w:b/>
          <w:bCs/>
          <w:color w:val="000000" w:themeColor="text1"/>
          <w:u w:val="single"/>
          <w:rtl/>
        </w:rPr>
        <w:t>ממד ההבנה</w:t>
      </w:r>
      <w:r w:rsidRPr="00D97BC6">
        <w:rPr>
          <w:rFonts w:ascii="Gisha" w:hAnsi="Gisha" w:cs="Gisha"/>
          <w:color w:val="000000" w:themeColor="text1"/>
          <w:rtl/>
        </w:rPr>
        <w:t>: "עתה השכיל לפתע להבין מה פשר הפנים המוזרות הללו, השופעות חדווה, וחרדה אחזה בלבו".</w:t>
      </w:r>
    </w:p>
    <w:p w:rsidR="00564112" w:rsidRPr="00D97BC6" w:rsidRDefault="00564112" w:rsidP="00564112">
      <w:pPr>
        <w:numPr>
          <w:ilvl w:val="0"/>
          <w:numId w:val="3"/>
        </w:numPr>
        <w:rPr>
          <w:rFonts w:ascii="Gisha" w:hAnsi="Gisha" w:cs="Gisha"/>
          <w:color w:val="000000" w:themeColor="text1"/>
          <w:rtl/>
        </w:rPr>
      </w:pPr>
      <w:r w:rsidRPr="00D97BC6">
        <w:rPr>
          <w:rFonts w:ascii="Gisha" w:hAnsi="Gisha" w:cs="Gisha"/>
          <w:color w:val="000000" w:themeColor="text1"/>
          <w:rtl/>
        </w:rPr>
        <w:t>הזיכרון הוא פועל יוצא של חשבון הנפש ושל המבט לעבר והוא המאפשר את ההבנה בהווה. ככל שמתפתח חשבון הנפש, כך גובר ממד הזיכרון. בתוך כך, נזכר יעקב במות התינוקת שלו לפני שנים רבות (ובכך מתבהרת גם הסיבה לקבלתו עבודות בניית ארונות ילדים בחוסר חשק).</w:t>
      </w:r>
    </w:p>
    <w:p w:rsidR="00564112" w:rsidRPr="00D97BC6" w:rsidRDefault="00564112" w:rsidP="00564112">
      <w:pPr>
        <w:rPr>
          <w:rFonts w:ascii="Gisha" w:hAnsi="Gisha" w:cs="Gisha"/>
          <w:color w:val="000000" w:themeColor="text1"/>
          <w:rtl/>
        </w:rPr>
      </w:pPr>
    </w:p>
    <w:p w:rsidR="00564112" w:rsidRPr="00D97BC6" w:rsidRDefault="00564112" w:rsidP="00564112">
      <w:pPr>
        <w:pStyle w:val="1"/>
        <w:spacing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המונולוג הפנימי ליד הנהר – המפתח להבנת משמעות הסיפור</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יעקב מפתח יחס רגשי לעץ הערבה: "איכה הזקנה המסכנה". יעקב מתייחס</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לחפץ בצורה אנושית, ניגוד מוחלט לתדמיתו.</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ההזכרות בתינוקת מצביעה דווקא על אטימותו המדהימה: הוא שכח </w:t>
      </w:r>
      <w:proofErr w:type="spellStart"/>
      <w:r w:rsidRPr="00D97BC6">
        <w:rPr>
          <w:rFonts w:ascii="Gisha" w:hAnsi="Gisha" w:cs="Gisha"/>
          <w:color w:val="000000" w:themeColor="text1"/>
          <w:rtl/>
        </w:rPr>
        <w:t>שהיתה</w:t>
      </w:r>
      <w:proofErr w:type="spellEnd"/>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לו אי-פעם ילדה</w:t>
      </w:r>
      <w:r w:rsidRPr="00D97BC6">
        <w:rPr>
          <w:rFonts w:ascii="Gisha" w:hAnsi="Gisha" w:cs="Gisha"/>
          <w:color w:val="000000" w:themeColor="text1"/>
        </w:rPr>
        <w:t>…</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לתדהמת הקורא, יעקב מצטער שחיות הבר נטשו את המקום. יצרו האסתטי של</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יעקב צף וגואה בו.</w:t>
      </w:r>
    </w:p>
    <w:p w:rsidR="00564112" w:rsidRPr="00D97BC6" w:rsidRDefault="00564112" w:rsidP="00564112">
      <w:pPr>
        <w:ind w:left="216" w:hanging="216"/>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במונולוג עצמו עסוק יעקב, כרגיל, במאזני רווח-הפסד, אך במונולוג מתגלעים</w:t>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כבר הסדקים, הקרעים והשינויים שחלים בדמות:</w:t>
      </w:r>
    </w:p>
    <w:p w:rsidR="00564112" w:rsidRPr="00D97BC6" w:rsidRDefault="00564112" w:rsidP="00564112">
      <w:pPr>
        <w:ind w:left="648" w:hanging="648"/>
        <w:rPr>
          <w:rFonts w:ascii="Gisha" w:hAnsi="Gisha" w:cs="Gisha"/>
          <w:color w:val="000000" w:themeColor="text1"/>
          <w:rtl/>
        </w:rPr>
      </w:pPr>
      <w:r w:rsidRPr="00D97BC6">
        <w:rPr>
          <w:rFonts w:ascii="Gisha" w:hAnsi="Gisha" w:cs="Gisha"/>
          <w:color w:val="000000" w:themeColor="text1"/>
          <w:rtl/>
        </w:rPr>
        <w:t>א.        </w:t>
      </w:r>
      <w:r w:rsidRPr="00D97BC6">
        <w:rPr>
          <w:rStyle w:val="apple-converted-space"/>
          <w:rFonts w:ascii="Gisha" w:hAnsi="Gisha" w:cs="Gisha"/>
          <w:color w:val="000000" w:themeColor="text1"/>
          <w:rtl/>
        </w:rPr>
        <w:t> </w:t>
      </w:r>
      <w:r w:rsidRPr="00D97BC6">
        <w:rPr>
          <w:rFonts w:ascii="Gisha" w:hAnsi="Gisha" w:cs="Gisha"/>
          <w:color w:val="000000" w:themeColor="text1"/>
          <w:rtl/>
        </w:rPr>
        <w:t>למרות גאוותו המקצועית, הוא מגיע למסקנה חדשה</w:t>
      </w:r>
      <w:r w:rsidRPr="00D97BC6">
        <w:rPr>
          <w:rStyle w:val="apple-converted-space"/>
          <w:rFonts w:ascii="Gisha" w:hAnsi="Gisha" w:cs="Gisha"/>
          <w:color w:val="000000" w:themeColor="text1"/>
          <w:rtl/>
        </w:rPr>
        <w:t> </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"להשיט כאן אסדות, טוב מלהתקין ארונות מתים".</w:t>
      </w:r>
    </w:p>
    <w:p w:rsidR="00564112" w:rsidRPr="00D97BC6" w:rsidRDefault="00564112" w:rsidP="00564112">
      <w:pPr>
        <w:ind w:left="648" w:hanging="648"/>
        <w:rPr>
          <w:rFonts w:ascii="Gisha" w:hAnsi="Gisha" w:cs="Gisha"/>
          <w:color w:val="000000" w:themeColor="text1"/>
          <w:rtl/>
        </w:rPr>
      </w:pPr>
      <w:r w:rsidRPr="00D97BC6">
        <w:rPr>
          <w:rFonts w:ascii="Gisha" w:hAnsi="Gisha" w:cs="Gisha"/>
          <w:color w:val="000000" w:themeColor="text1"/>
          <w:rtl/>
        </w:rPr>
        <w:t>ב.        </w:t>
      </w:r>
      <w:r w:rsidRPr="00D97BC6">
        <w:rPr>
          <w:rStyle w:val="apple-converted-space"/>
          <w:rFonts w:ascii="Gisha" w:hAnsi="Gisha" w:cs="Gisha"/>
          <w:color w:val="000000" w:themeColor="text1"/>
          <w:rtl/>
        </w:rPr>
        <w:t> </w:t>
      </w:r>
      <w:r w:rsidRPr="00D97BC6">
        <w:rPr>
          <w:rFonts w:ascii="Gisha" w:hAnsi="Gisha" w:cs="Gisha"/>
          <w:color w:val="000000" w:themeColor="text1"/>
          <w:rtl/>
        </w:rPr>
        <w:t>"החיים חלפו לריק</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העתיד אינו צופן תקווה</w:t>
      </w:r>
      <w:r w:rsidRPr="00D97BC6">
        <w:rPr>
          <w:rFonts w:ascii="Gisha" w:hAnsi="Gisha" w:cs="Gisha"/>
          <w:color w:val="000000" w:themeColor="text1"/>
        </w:rPr>
        <w:t>…</w:t>
      </w:r>
      <w:r w:rsidRPr="00D97BC6">
        <w:rPr>
          <w:rFonts w:ascii="Gisha" w:hAnsi="Gisha" w:cs="Gisha"/>
          <w:color w:val="000000" w:themeColor="text1"/>
          <w:rtl/>
        </w:rPr>
        <w:t>" - יעקב, לראשונה, קושר</w:t>
      </w:r>
      <w:r w:rsidRPr="00D97BC6">
        <w:rPr>
          <w:rStyle w:val="apple-converted-space"/>
          <w:rFonts w:ascii="Gisha" w:hAnsi="Gisha" w:cs="Gisha"/>
          <w:color w:val="000000" w:themeColor="text1"/>
          <w:rtl/>
        </w:rPr>
        <w:t> </w:t>
      </w:r>
      <w:r w:rsidRPr="00D97BC6">
        <w:rPr>
          <w:rFonts w:ascii="Gisha" w:hAnsi="Gisha" w:cs="Gisha"/>
          <w:color w:val="000000" w:themeColor="text1"/>
          <w:u w:val="single"/>
          <w:rtl/>
        </w:rPr>
        <w:t>משמעויות</w:t>
      </w:r>
      <w:r w:rsidRPr="00D97BC6">
        <w:rPr>
          <w:rStyle w:val="apple-converted-space"/>
          <w:rFonts w:ascii="Gisha" w:hAnsi="Gisha" w:cs="Gisha"/>
          <w:color w:val="000000" w:themeColor="text1"/>
          <w:rtl/>
        </w:rPr>
        <w:t> </w:t>
      </w:r>
      <w:r w:rsidRPr="00D97BC6">
        <w:rPr>
          <w:rFonts w:ascii="Gisha" w:hAnsi="Gisha" w:cs="Gisha"/>
          <w:color w:val="000000" w:themeColor="text1"/>
          <w:rtl/>
        </w:rPr>
        <w:t>לחייו, והוא מבין את חוסר התוחלת והתועלת שבהם.</w:t>
      </w:r>
    </w:p>
    <w:p w:rsidR="00564112" w:rsidRPr="00D97BC6" w:rsidRDefault="00564112" w:rsidP="00564112">
      <w:pPr>
        <w:ind w:left="648" w:hanging="648"/>
        <w:rPr>
          <w:rFonts w:ascii="Gisha" w:hAnsi="Gisha" w:cs="Gisha"/>
          <w:color w:val="000000" w:themeColor="text1"/>
          <w:rtl/>
        </w:rPr>
      </w:pPr>
      <w:r w:rsidRPr="00D97BC6">
        <w:rPr>
          <w:rFonts w:ascii="Gisha" w:hAnsi="Gisha" w:cs="Gisha"/>
          <w:color w:val="000000" w:themeColor="text1"/>
          <w:rtl/>
        </w:rPr>
        <w:t>ג.         </w:t>
      </w:r>
      <w:r w:rsidRPr="00D97BC6">
        <w:rPr>
          <w:rStyle w:val="apple-converted-space"/>
          <w:rFonts w:ascii="Gisha" w:hAnsi="Gisha" w:cs="Gisha"/>
          <w:color w:val="000000" w:themeColor="text1"/>
          <w:rtl/>
        </w:rPr>
        <w:t> </w:t>
      </w:r>
      <w:r w:rsidRPr="00D97BC6">
        <w:rPr>
          <w:rFonts w:ascii="Gisha" w:hAnsi="Gisha" w:cs="Gisha"/>
          <w:color w:val="000000" w:themeColor="text1"/>
          <w:rtl/>
        </w:rPr>
        <w:t>"מה יש בו בעצם, באדם</w:t>
      </w:r>
      <w:r w:rsidRPr="00D97BC6">
        <w:rPr>
          <w:rFonts w:ascii="Gisha" w:hAnsi="Gisha" w:cs="Gisha"/>
          <w:color w:val="000000" w:themeColor="text1"/>
        </w:rPr>
        <w:t>…</w:t>
      </w:r>
      <w:r w:rsidRPr="00D97BC6">
        <w:rPr>
          <w:rFonts w:ascii="Gisha" w:hAnsi="Gisha" w:cs="Gisha"/>
          <w:color w:val="000000" w:themeColor="text1"/>
          <w:rtl/>
        </w:rPr>
        <w:t>"</w:t>
      </w:r>
      <w:r w:rsidRPr="00D97BC6">
        <w:rPr>
          <w:rStyle w:val="apple-converted-space"/>
          <w:rFonts w:ascii="Gisha" w:hAnsi="Gisha" w:cs="Gisha"/>
          <w:color w:val="000000" w:themeColor="text1"/>
          <w:rtl/>
        </w:rPr>
        <w:t> </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ניסוח חוויותיו באופן מכליל, ולא באופן סובייקטיבי טהור.</w:t>
      </w:r>
    </w:p>
    <w:p w:rsidR="00564112" w:rsidRPr="00D97BC6" w:rsidRDefault="00564112" w:rsidP="00564112">
      <w:pPr>
        <w:ind w:left="648" w:hanging="648"/>
        <w:rPr>
          <w:rFonts w:ascii="Gisha" w:hAnsi="Gisha" w:cs="Gisha"/>
          <w:color w:val="000000" w:themeColor="text1"/>
          <w:rtl/>
        </w:rPr>
      </w:pPr>
      <w:r w:rsidRPr="00D97BC6">
        <w:rPr>
          <w:rFonts w:ascii="Gisha" w:hAnsi="Gisha" w:cs="Gisha"/>
          <w:color w:val="000000" w:themeColor="text1"/>
          <w:rtl/>
        </w:rPr>
        <w:lastRenderedPageBreak/>
        <w:t>ד.        </w:t>
      </w:r>
      <w:r w:rsidRPr="00D97BC6">
        <w:rPr>
          <w:rStyle w:val="apple-converted-space"/>
          <w:rFonts w:ascii="Gisha" w:hAnsi="Gisha" w:cs="Gisha"/>
          <w:color w:val="000000" w:themeColor="text1"/>
          <w:rtl/>
        </w:rPr>
        <w:t> </w:t>
      </w:r>
      <w:r w:rsidRPr="00D97BC6">
        <w:rPr>
          <w:rFonts w:ascii="Gisha" w:hAnsi="Gisha" w:cs="Gisha"/>
          <w:color w:val="000000" w:themeColor="text1"/>
          <w:rtl/>
        </w:rPr>
        <w:t>"מדוע אין הבריות מניחים לזולתם לחיות?"</w:t>
      </w:r>
      <w:r w:rsidRPr="00D97BC6">
        <w:rPr>
          <w:rStyle w:val="apple-converted-space"/>
          <w:rFonts w:ascii="Gisha" w:hAnsi="Gisha" w:cs="Gisha"/>
          <w:color w:val="000000" w:themeColor="text1"/>
          <w:rtl/>
        </w:rPr>
        <w:t> </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יעקב אינו מבין מדוע התנהג בצורה כה גסה ואלימה עד עכשיו. עכשיו</w:t>
      </w:r>
      <w:r w:rsidRPr="00D97BC6">
        <w:rPr>
          <w:rStyle w:val="apple-converted-space"/>
          <w:rFonts w:ascii="Gisha" w:hAnsi="Gisha" w:cs="Gisha"/>
          <w:color w:val="000000" w:themeColor="text1"/>
          <w:rtl/>
        </w:rPr>
        <w:t> </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גם תוקפנותו מהווה "הפסד" ולמושג "הפסד" ניתן כבר להעניק משמעויות שאינן בהכרח כספיות!</w:t>
      </w:r>
    </w:p>
    <w:p w:rsidR="00564112" w:rsidRPr="00D97BC6" w:rsidRDefault="00564112" w:rsidP="00564112">
      <w:pPr>
        <w:ind w:left="648" w:hanging="648"/>
        <w:rPr>
          <w:rFonts w:ascii="Gisha" w:hAnsi="Gisha" w:cs="Gisha"/>
          <w:color w:val="000000" w:themeColor="text1"/>
          <w:rtl/>
        </w:rPr>
      </w:pPr>
      <w:r w:rsidRPr="00D97BC6">
        <w:rPr>
          <w:rFonts w:ascii="Gisha" w:hAnsi="Gisha" w:cs="Gisha"/>
          <w:color w:val="000000" w:themeColor="text1"/>
          <w:rtl/>
        </w:rPr>
        <w:t>ה.        </w:t>
      </w:r>
      <w:r w:rsidRPr="00D97BC6">
        <w:rPr>
          <w:rStyle w:val="apple-converted-space"/>
          <w:rFonts w:ascii="Gisha" w:hAnsi="Gisha" w:cs="Gisha"/>
          <w:color w:val="000000" w:themeColor="text1"/>
          <w:rtl/>
        </w:rPr>
        <w:t> </w:t>
      </w:r>
      <w:r w:rsidRPr="00D97BC6">
        <w:rPr>
          <w:rFonts w:ascii="Gisha" w:hAnsi="Gisha" w:cs="Gisha"/>
          <w:color w:val="000000" w:themeColor="text1"/>
          <w:rtl/>
        </w:rPr>
        <w:t>"לולא השנאה והרשעות, יכולים היו בני האדם להביא תועלת עצומה לעצמם ולזולתם". בפעם הראשונה מנסח יעקב את עצמו באופן שאינו תועלתני-סובייקטיבי, אלא בראייה אלטרואיסטית-כוללנית.</w:t>
      </w:r>
    </w:p>
    <w:p w:rsidR="00564112" w:rsidRPr="00D97BC6" w:rsidRDefault="00564112" w:rsidP="00564112">
      <w:pPr>
        <w:pStyle w:val="2"/>
        <w:spacing w:before="240" w:after="60"/>
        <w:rPr>
          <w:rFonts w:ascii="Gisha" w:hAnsi="Gisha" w:cs="Gisha"/>
          <w:color w:val="000000" w:themeColor="text1"/>
          <w:sz w:val="24"/>
          <w:szCs w:val="24"/>
          <w:rtl/>
        </w:rPr>
      </w:pPr>
      <w:proofErr w:type="spellStart"/>
      <w:r w:rsidRPr="00D97BC6">
        <w:rPr>
          <w:rFonts w:ascii="Gisha" w:hAnsi="Gisha" w:cs="Gisha"/>
          <w:color w:val="000000" w:themeColor="text1"/>
          <w:sz w:val="24"/>
          <w:szCs w:val="24"/>
          <w:u w:val="single"/>
          <w:rtl/>
        </w:rPr>
        <w:t>מארפה</w:t>
      </w:r>
      <w:proofErr w:type="spellEnd"/>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דמות פסיבית, הסובלת מגסותו של בעלה ומזיכרון התינוקת המתה.</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היא שבעת רצון ממותה הקרוב.</w:t>
      </w:r>
    </w:p>
    <w:p w:rsidR="00564112" w:rsidRPr="00D97BC6" w:rsidRDefault="00564112" w:rsidP="00564112">
      <w:pPr>
        <w:pStyle w:val="2"/>
        <w:spacing w:before="240" w:after="60"/>
        <w:rPr>
          <w:rFonts w:ascii="Gisha" w:hAnsi="Gisha" w:cs="Gisha"/>
          <w:color w:val="000000" w:themeColor="text1"/>
          <w:sz w:val="24"/>
          <w:szCs w:val="24"/>
          <w:rtl/>
        </w:rPr>
      </w:pPr>
      <w:r w:rsidRPr="00D97BC6">
        <w:rPr>
          <w:rFonts w:ascii="Gisha" w:hAnsi="Gisha" w:cs="Gisha"/>
          <w:color w:val="000000" w:themeColor="text1"/>
          <w:sz w:val="24"/>
          <w:szCs w:val="24"/>
          <w:u w:val="single"/>
          <w:rtl/>
        </w:rPr>
        <w:t>רוטשילד</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חזותו החיצונית - חדה וקריקטוריסטית; נגינתו - פתטית ובכיינית.</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Pr>
        <w:t>·</w:t>
      </w:r>
      <w:r w:rsidRPr="00D97BC6">
        <w:rPr>
          <w:rFonts w:ascii="Gisha" w:hAnsi="Gisha" w:cs="Gisha"/>
          <w:color w:val="000000" w:themeColor="text1"/>
          <w:rtl/>
        </w:rPr>
        <w:t>    </w:t>
      </w:r>
      <w:r w:rsidRPr="00D97BC6">
        <w:rPr>
          <w:rStyle w:val="apple-converted-space"/>
          <w:rFonts w:ascii="Gisha" w:hAnsi="Gisha" w:cs="Gisha"/>
          <w:color w:val="000000" w:themeColor="text1"/>
          <w:rtl/>
        </w:rPr>
        <w:t> </w:t>
      </w:r>
      <w:r w:rsidRPr="00D97BC6">
        <w:rPr>
          <w:rFonts w:ascii="Gisha" w:hAnsi="Gisha" w:cs="Gisha"/>
          <w:color w:val="000000" w:themeColor="text1"/>
          <w:rtl/>
        </w:rPr>
        <w:t>שמו קשור - על דרך הגרוטסקה - בשמו של רוטשילד, הנדיב הידוע...</w:t>
      </w:r>
    </w:p>
    <w:p w:rsidR="00564112" w:rsidRPr="00D97BC6" w:rsidRDefault="00564112" w:rsidP="00564112">
      <w:pPr>
        <w:rPr>
          <w:rFonts w:ascii="Gisha" w:hAnsi="Gisha" w:cs="Gisha"/>
          <w:color w:val="000000" w:themeColor="text1"/>
          <w:rtl/>
        </w:rPr>
      </w:pPr>
    </w:p>
    <w:p w:rsidR="00564112" w:rsidRPr="009165D2" w:rsidRDefault="00564112" w:rsidP="00564112">
      <w:pPr>
        <w:pStyle w:val="1"/>
        <w:spacing w:after="60"/>
        <w:rPr>
          <w:rFonts w:ascii="Gisha" w:hAnsi="Gisha" w:cs="Gisha"/>
          <w:color w:val="000000" w:themeColor="text1"/>
          <w:sz w:val="24"/>
          <w:szCs w:val="24"/>
          <w:rtl/>
        </w:rPr>
      </w:pPr>
      <w:r w:rsidRPr="009165D2">
        <w:rPr>
          <w:rFonts w:ascii="Gisha" w:hAnsi="Gisha" w:cs="Gisha"/>
          <w:color w:val="000000" w:themeColor="text1"/>
          <w:sz w:val="24"/>
          <w:szCs w:val="24"/>
          <w:u w:val="single"/>
          <w:rtl/>
        </w:rPr>
        <w:t>מוטיב הכינור</w:t>
      </w:r>
      <w:r w:rsidRPr="009165D2">
        <w:rPr>
          <w:rFonts w:ascii="Gisha" w:hAnsi="Gisha" w:cs="Gisha" w:hint="cs"/>
          <w:color w:val="000000" w:themeColor="text1"/>
          <w:sz w:val="24"/>
          <w:szCs w:val="24"/>
          <w:rtl/>
        </w:rPr>
        <w:t xml:space="preserve">                   </w:t>
      </w:r>
      <w:r w:rsidRPr="009165D2">
        <w:rPr>
          <w:rFonts w:ascii="Gisha" w:hAnsi="Gisha" w:cs="Gisha"/>
          <w:noProof/>
          <w:color w:val="000000" w:themeColor="text1"/>
          <w:sz w:val="24"/>
          <w:szCs w:val="24"/>
          <w:rtl/>
        </w:rPr>
        <w:drawing>
          <wp:inline distT="0" distB="0" distL="0" distR="0" wp14:anchorId="720802B4" wp14:editId="385C9F4A">
            <wp:extent cx="1514475" cy="1103242"/>
            <wp:effectExtent l="0" t="0" r="0" b="1905"/>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6743" cy="1148602"/>
                    </a:xfrm>
                    <a:prstGeom prst="rect">
                      <a:avLst/>
                    </a:prstGeom>
                  </pic:spPr>
                </pic:pic>
              </a:graphicData>
            </a:graphic>
          </wp:inline>
        </w:drawing>
      </w:r>
    </w:p>
    <w:p w:rsidR="00564112" w:rsidRPr="00D97BC6" w:rsidRDefault="00564112" w:rsidP="00564112">
      <w:pPr>
        <w:rPr>
          <w:rFonts w:ascii="Gisha" w:hAnsi="Gisha" w:cs="Gisha"/>
          <w:color w:val="000000" w:themeColor="text1"/>
          <w:rtl/>
        </w:rPr>
      </w:pPr>
      <w:r w:rsidRPr="00D97BC6">
        <w:rPr>
          <w:rFonts w:ascii="Gisha" w:hAnsi="Gisha" w:cs="Gisha"/>
          <w:color w:val="000000" w:themeColor="text1"/>
          <w:rtl/>
        </w:rPr>
        <w:t>למוטיב הכינור מספר משמעויות ותפקידים בבניית רצף העלילה:</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א.        </w:t>
      </w:r>
      <w:r w:rsidRPr="00D97BC6">
        <w:rPr>
          <w:rStyle w:val="apple-converted-space"/>
          <w:rFonts w:ascii="Gisha" w:hAnsi="Gisha" w:cs="Gisha"/>
          <w:color w:val="000000" w:themeColor="text1"/>
          <w:rtl/>
        </w:rPr>
        <w:t> </w:t>
      </w:r>
      <w:r w:rsidRPr="00D97BC6">
        <w:rPr>
          <w:rFonts w:ascii="Gisha" w:hAnsi="Gisha" w:cs="Gisha"/>
          <w:color w:val="000000" w:themeColor="text1"/>
          <w:rtl/>
        </w:rPr>
        <w:t>הארת דמותו של יעקב כניגודית ואמביוולנטית: בונה ארונות ונגן כאחד.</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ב.        </w:t>
      </w:r>
      <w:r w:rsidRPr="00D97BC6">
        <w:rPr>
          <w:rStyle w:val="apple-converted-space"/>
          <w:rFonts w:ascii="Gisha" w:hAnsi="Gisha" w:cs="Gisha"/>
          <w:color w:val="000000" w:themeColor="text1"/>
          <w:rtl/>
        </w:rPr>
        <w:t> </w:t>
      </w:r>
      <w:r w:rsidRPr="00D97BC6">
        <w:rPr>
          <w:rFonts w:ascii="Gisha" w:hAnsi="Gisha" w:cs="Gisha"/>
          <w:color w:val="000000" w:themeColor="text1"/>
          <w:rtl/>
        </w:rPr>
        <w:t>הכינור משמש כנשמתו של יעקב; הוא מניח את כינורו למראשותיו בלילות ונוגע במיתריו. כך הוא מביע רגשות שאין בכוחו לבטא במלים.</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ג.         </w:t>
      </w:r>
      <w:r w:rsidRPr="00D97BC6">
        <w:rPr>
          <w:rStyle w:val="apple-converted-space"/>
          <w:rFonts w:ascii="Gisha" w:hAnsi="Gisha" w:cs="Gisha"/>
          <w:color w:val="000000" w:themeColor="text1"/>
          <w:rtl/>
        </w:rPr>
        <w:t> </w:t>
      </w:r>
      <w:r w:rsidRPr="00D97BC6">
        <w:rPr>
          <w:rFonts w:ascii="Gisha" w:hAnsi="Gisha" w:cs="Gisha"/>
          <w:color w:val="000000" w:themeColor="text1"/>
          <w:rtl/>
        </w:rPr>
        <w:t>הארת הצד האבהי שביעקב: לפני מותו מתייחס יעקב אל הכינור כאל ילד ("יישאר ביתמותו") אולי על-חשבון בתו אותה אינו זוכר.</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ד.        </w:t>
      </w:r>
      <w:r w:rsidRPr="00D97BC6">
        <w:rPr>
          <w:rStyle w:val="apple-converted-space"/>
          <w:rFonts w:ascii="Gisha" w:hAnsi="Gisha" w:cs="Gisha"/>
          <w:color w:val="000000" w:themeColor="text1"/>
          <w:rtl/>
        </w:rPr>
        <w:t> </w:t>
      </w:r>
      <w:r w:rsidRPr="00D97BC6">
        <w:rPr>
          <w:rFonts w:ascii="Gisha" w:hAnsi="Gisha" w:cs="Gisha"/>
          <w:color w:val="000000" w:themeColor="text1"/>
          <w:rtl/>
        </w:rPr>
        <w:t>הכינור והניגון משמשים כאמצעי היחיד לדיאלוג בין יעקב ובין רוטשילד. זהו האלמנט היחיד המשותף להם</w:t>
      </w:r>
      <w:r w:rsidRPr="00D97BC6">
        <w:rPr>
          <w:rFonts w:ascii="Gisha" w:hAnsi="Gisha" w:cs="Gisha"/>
          <w:color w:val="000000" w:themeColor="text1"/>
        </w:rPr>
        <w:t>…</w:t>
      </w:r>
      <w:r w:rsidRPr="00D97BC6">
        <w:rPr>
          <w:rStyle w:val="apple-converted-space"/>
          <w:rFonts w:ascii="Gisha" w:hAnsi="Gisha" w:cs="Gisha"/>
          <w:color w:val="000000" w:themeColor="text1"/>
          <w:rtl/>
        </w:rPr>
        <w:t> </w:t>
      </w:r>
      <w:r w:rsidRPr="00D97BC6">
        <w:rPr>
          <w:rFonts w:ascii="Gisha" w:hAnsi="Gisha" w:cs="Gisha"/>
          <w:color w:val="000000" w:themeColor="text1"/>
          <w:rtl/>
        </w:rPr>
        <w:t>באמצעות הנגינה מתחולל שינוי אצל רוטשילד מפחד ועוינות להתרגשות גדולה ולבכי.</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ה.        </w:t>
      </w:r>
      <w:r w:rsidRPr="00D97BC6">
        <w:rPr>
          <w:rStyle w:val="apple-converted-space"/>
          <w:rFonts w:ascii="Gisha" w:hAnsi="Gisha" w:cs="Gisha"/>
          <w:color w:val="000000" w:themeColor="text1"/>
          <w:rtl/>
        </w:rPr>
        <w:t> </w:t>
      </w:r>
      <w:r w:rsidRPr="00D97BC6">
        <w:rPr>
          <w:rFonts w:ascii="Gisha" w:hAnsi="Gisha" w:cs="Gisha"/>
          <w:color w:val="000000" w:themeColor="text1"/>
          <w:rtl/>
        </w:rPr>
        <w:t>הכינור הופך למחווה של פיוס והשלמה. הוא מהווה ביטוי סמלי לטוב האנושי המסתתר מאחורי הנוקשות והאטימות, אשר נחשף רק כשהמוות קרב.</w:t>
      </w:r>
    </w:p>
    <w:p w:rsidR="00564112" w:rsidRPr="00D97BC6" w:rsidRDefault="00564112" w:rsidP="00564112">
      <w:pPr>
        <w:ind w:left="360" w:hanging="360"/>
        <w:rPr>
          <w:rFonts w:ascii="Gisha" w:hAnsi="Gisha" w:cs="Gisha"/>
          <w:color w:val="000000" w:themeColor="text1"/>
          <w:rtl/>
        </w:rPr>
      </w:pPr>
      <w:r w:rsidRPr="00D97BC6">
        <w:rPr>
          <w:rFonts w:ascii="Gisha" w:hAnsi="Gisha" w:cs="Gisha"/>
          <w:color w:val="000000" w:themeColor="text1"/>
          <w:rtl/>
        </w:rPr>
        <w:t>ו.         </w:t>
      </w:r>
      <w:r w:rsidRPr="00D97BC6">
        <w:rPr>
          <w:rStyle w:val="apple-converted-space"/>
          <w:rFonts w:ascii="Gisha" w:hAnsi="Gisha" w:cs="Gisha"/>
          <w:color w:val="000000" w:themeColor="text1"/>
          <w:rtl/>
        </w:rPr>
        <w:t> </w:t>
      </w:r>
      <w:r w:rsidRPr="00D97BC6">
        <w:rPr>
          <w:rFonts w:ascii="Gisha" w:hAnsi="Gisha" w:cs="Gisha"/>
          <w:color w:val="000000" w:themeColor="text1"/>
          <w:rtl/>
        </w:rPr>
        <w:t>הכינור הופך, בסיום הסיפור, לנשמתו של רוטשילד. לא מדובר ב"מוסיקה" אלא ב"ניגון" פנימי, היוצא ישירות מהלב. צלילי הצער המרגשים עברו עם הכינור ובכך הותירו שרידים מנשמתו המתוקנת של יעקב שהלך לעולמו.</w:t>
      </w:r>
    </w:p>
    <w:p w:rsidR="00564112" w:rsidRPr="00D97BC6" w:rsidRDefault="00564112" w:rsidP="00564112">
      <w:pPr>
        <w:ind w:left="360" w:hanging="360"/>
        <w:rPr>
          <w:rFonts w:ascii="Gisha" w:hAnsi="Gisha" w:cs="Gisha"/>
          <w:color w:val="000000" w:themeColor="text1"/>
          <w:rtl/>
        </w:rPr>
      </w:pPr>
    </w:p>
    <w:p w:rsidR="00564112" w:rsidRPr="00D97BC6" w:rsidRDefault="00564112" w:rsidP="00564112">
      <w:pPr>
        <w:rPr>
          <w:rFonts w:ascii="Gisha" w:hAnsi="Gisha" w:cs="Gisha"/>
          <w:color w:val="000000" w:themeColor="text1"/>
          <w:rtl/>
        </w:rPr>
      </w:pPr>
      <w:r w:rsidRPr="00D97BC6">
        <w:rPr>
          <w:rFonts w:ascii="Gisha" w:hAnsi="Gisha" w:cs="Gisha"/>
          <w:b/>
          <w:bCs/>
          <w:color w:val="000000" w:themeColor="text1"/>
          <w:u w:val="single"/>
          <w:rtl/>
        </w:rPr>
        <w:t>הרעיונות המרכזיים בסיפור ומשמעותם</w:t>
      </w:r>
    </w:p>
    <w:p w:rsidR="00564112" w:rsidRPr="00D97BC6" w:rsidRDefault="00564112" w:rsidP="00564112">
      <w:pPr>
        <w:numPr>
          <w:ilvl w:val="0"/>
          <w:numId w:val="4"/>
        </w:numPr>
        <w:bidi w:val="0"/>
        <w:spacing w:before="100" w:beforeAutospacing="1" w:after="100" w:afterAutospacing="1"/>
        <w:jc w:val="right"/>
        <w:rPr>
          <w:rFonts w:ascii="Gisha" w:hAnsi="Gisha" w:cs="Gisha"/>
          <w:color w:val="000000" w:themeColor="text1"/>
          <w:rtl/>
        </w:rPr>
      </w:pPr>
      <w:r w:rsidRPr="00D97BC6">
        <w:rPr>
          <w:rFonts w:ascii="Gisha" w:hAnsi="Gisha" w:cs="Gisha"/>
          <w:color w:val="000000" w:themeColor="text1"/>
          <w:rtl/>
        </w:rPr>
        <w:t>תפיסת החיים דרך רווח והפסד - יעקב מחשב רווח והפסד על-פי מספר המתים. כל אדם שמת משמח אותו. כל יום חופשה מעציב אותו, שכן לפי תפיסתו הוא מפסיד כסף כשאדם מת לא בעיירה , יעקב כועס , שכן הוא חש כמי שהפסיד . הוא מנהל פנקס של רווחים והפסדים המהווה את יומן חייו</w:t>
      </w:r>
      <w:r w:rsidRPr="00D97BC6">
        <w:rPr>
          <w:rFonts w:ascii="Gisha" w:hAnsi="Gisha" w:cs="Gisha"/>
          <w:color w:val="000000" w:themeColor="text1"/>
        </w:rPr>
        <w:t>.  </w:t>
      </w:r>
      <w:r w:rsidRPr="00D97BC6">
        <w:rPr>
          <w:rStyle w:val="apple-converted-space"/>
          <w:rFonts w:ascii="Gisha" w:hAnsi="Gisha" w:cs="Gisha"/>
          <w:color w:val="000000" w:themeColor="text1"/>
        </w:rPr>
        <w:t> </w:t>
      </w:r>
      <w:r w:rsidRPr="00D97BC6">
        <w:rPr>
          <w:rFonts w:ascii="Gisha" w:hAnsi="Gisha" w:cs="Gisha"/>
          <w:color w:val="000000" w:themeColor="text1"/>
          <w:rtl/>
        </w:rPr>
        <w:t>סוף הסיפור מעמיד את נושא הרווח וההפסד על בסיס אנושי-מוסרי, אשר</w:t>
      </w:r>
      <w:r w:rsidRPr="00D97BC6">
        <w:rPr>
          <w:rFonts w:ascii="Gisha" w:hAnsi="Gisha" w:cs="Gisha"/>
          <w:color w:val="000000" w:themeColor="text1"/>
        </w:rPr>
        <w:t>  </w:t>
      </w:r>
      <w:r w:rsidRPr="00D97BC6">
        <w:rPr>
          <w:rStyle w:val="apple-converted-space"/>
          <w:rFonts w:ascii="Gisha" w:hAnsi="Gisha" w:cs="Gisha"/>
          <w:color w:val="000000" w:themeColor="text1"/>
        </w:rPr>
        <w:t> </w:t>
      </w:r>
      <w:r w:rsidRPr="00D97BC6">
        <w:rPr>
          <w:rFonts w:ascii="Gisha" w:hAnsi="Gisha" w:cs="Gisha"/>
          <w:color w:val="000000" w:themeColor="text1"/>
          <w:rtl/>
        </w:rPr>
        <w:t>בזכותו מגיע יעקב למסקנה שחייו היו בבחינת הפסד ורק באמצעות מעשה</w:t>
      </w:r>
      <w:r w:rsidRPr="00D97BC6">
        <w:rPr>
          <w:rFonts w:ascii="Gisha" w:hAnsi="Gisha" w:cs="Gisha"/>
          <w:color w:val="000000" w:themeColor="text1"/>
        </w:rPr>
        <w:t>  </w:t>
      </w:r>
      <w:r w:rsidRPr="00D97BC6">
        <w:rPr>
          <w:rFonts w:ascii="Gisha" w:hAnsi="Gisha" w:cs="Gisha"/>
          <w:color w:val="000000" w:themeColor="text1"/>
          <w:rtl/>
        </w:rPr>
        <w:t xml:space="preserve">הומני ולבבי של מסירת הכינור, הוא יוכל לעזוב </w:t>
      </w:r>
      <w:r w:rsidRPr="00D97BC6">
        <w:rPr>
          <w:rFonts w:ascii="Gisha" w:hAnsi="Gisha" w:cs="Gisha"/>
          <w:color w:val="000000" w:themeColor="text1"/>
          <w:rtl/>
        </w:rPr>
        <w:lastRenderedPageBreak/>
        <w:t>את העולם כשכף הרווח</w:t>
      </w:r>
      <w:r w:rsidRPr="00D97BC6">
        <w:rPr>
          <w:rFonts w:ascii="Gisha" w:hAnsi="Gisha" w:cs="Gisha"/>
          <w:color w:val="000000" w:themeColor="text1"/>
        </w:rPr>
        <w:t>  </w:t>
      </w:r>
      <w:r w:rsidRPr="00D97BC6">
        <w:rPr>
          <w:rStyle w:val="apple-converted-space"/>
          <w:rFonts w:ascii="Gisha" w:hAnsi="Gisha" w:cs="Gisha"/>
          <w:color w:val="000000" w:themeColor="text1"/>
        </w:rPr>
        <w:t> </w:t>
      </w:r>
      <w:r w:rsidRPr="00D97BC6">
        <w:rPr>
          <w:rFonts w:ascii="Gisha" w:hAnsi="Gisha" w:cs="Gisha"/>
          <w:color w:val="000000" w:themeColor="text1"/>
          <w:rtl/>
        </w:rPr>
        <w:t>תהיה על העליונה, אם לא מבחינה כלכלית, אז מבחינה אנושית</w:t>
      </w:r>
      <w:r>
        <w:rPr>
          <w:rFonts w:ascii="Gisha" w:hAnsi="Gisha" w:cs="Gisha" w:hint="cs"/>
          <w:color w:val="000000" w:themeColor="text1"/>
          <w:rtl/>
        </w:rPr>
        <w:t>.</w:t>
      </w:r>
    </w:p>
    <w:p w:rsidR="00564112" w:rsidRDefault="00564112" w:rsidP="00564112">
      <w:pPr>
        <w:numPr>
          <w:ilvl w:val="0"/>
          <w:numId w:val="5"/>
        </w:numPr>
        <w:rPr>
          <w:rFonts w:ascii="Gisha" w:hAnsi="Gisha" w:cs="Gisha"/>
          <w:color w:val="000000" w:themeColor="text1"/>
        </w:rPr>
      </w:pPr>
      <w:r w:rsidRPr="00D97BC6">
        <w:rPr>
          <w:rFonts w:ascii="Gisha" w:hAnsi="Gisha" w:cs="Gisha"/>
          <w:color w:val="000000" w:themeColor="text1"/>
          <w:u w:val="single"/>
          <w:rtl/>
        </w:rPr>
        <w:t>עולם מנוכר וחסר רגש כלפי עניים וחולים</w:t>
      </w:r>
      <w:r w:rsidRPr="00D97BC6">
        <w:rPr>
          <w:rStyle w:val="apple-converted-space"/>
          <w:rFonts w:ascii="Gisha" w:hAnsi="Gisha" w:cs="Gisha"/>
          <w:color w:val="000000" w:themeColor="text1"/>
          <w:rtl/>
        </w:rPr>
        <w:t> </w:t>
      </w:r>
      <w:r w:rsidRPr="00D97BC6">
        <w:rPr>
          <w:rFonts w:ascii="Gisha" w:hAnsi="Gisha" w:cs="Gisha"/>
          <w:color w:val="000000" w:themeColor="text1"/>
          <w:rtl/>
        </w:rPr>
        <w:t xml:space="preserve">– החובש המטפל </w:t>
      </w:r>
      <w:proofErr w:type="spellStart"/>
      <w:r w:rsidRPr="00D97BC6">
        <w:rPr>
          <w:rFonts w:ascii="Gisha" w:hAnsi="Gisha" w:cs="Gisha"/>
          <w:color w:val="000000" w:themeColor="text1"/>
          <w:rtl/>
        </w:rPr>
        <w:t>במארפה</w:t>
      </w:r>
      <w:proofErr w:type="spellEnd"/>
      <w:r w:rsidRPr="00D97BC6">
        <w:rPr>
          <w:rFonts w:ascii="Gisha" w:hAnsi="Gisha" w:cs="Gisha"/>
          <w:color w:val="000000" w:themeColor="text1"/>
          <w:rtl/>
        </w:rPr>
        <w:t xml:space="preserve"> מייצג את יחס החברה כלפי העניים – הם לא מספיק כדי שיטפלו בהם. הוא אומר על </w:t>
      </w:r>
      <w:proofErr w:type="spellStart"/>
      <w:r w:rsidRPr="00D97BC6">
        <w:rPr>
          <w:rFonts w:ascii="Gisha" w:hAnsi="Gisha" w:cs="Gisha"/>
          <w:color w:val="000000" w:themeColor="text1"/>
          <w:rtl/>
        </w:rPr>
        <w:t>מארפה</w:t>
      </w:r>
      <w:proofErr w:type="spellEnd"/>
      <w:r w:rsidRPr="00D97BC6">
        <w:rPr>
          <w:rFonts w:ascii="Gisha" w:hAnsi="Gisha" w:cs="Gisha"/>
          <w:color w:val="000000" w:themeColor="text1"/>
          <w:rtl/>
        </w:rPr>
        <w:t xml:space="preserve"> שהיא חיה 700 שנה וזה מספיק בשבילה. אפילו יעקב, קר הרגש, חש ברע נוכח היחס המזלזל ובנסותו לשכנע את החובש לטפל באשתו הוא נתפש כחצוף.</w:t>
      </w:r>
    </w:p>
    <w:p w:rsidR="00564112" w:rsidRDefault="00564112" w:rsidP="00564112">
      <w:pPr>
        <w:rPr>
          <w:rFonts w:ascii="Gisha" w:hAnsi="Gisha" w:cs="Gisha"/>
          <w:color w:val="000000" w:themeColor="text1"/>
        </w:rPr>
      </w:pPr>
    </w:p>
    <w:p w:rsidR="00564112" w:rsidRDefault="00564112" w:rsidP="00564112">
      <w:pPr>
        <w:numPr>
          <w:ilvl w:val="0"/>
          <w:numId w:val="5"/>
        </w:numPr>
        <w:rPr>
          <w:rFonts w:ascii="Gisha" w:hAnsi="Gisha" w:cs="Gisha"/>
          <w:color w:val="000000" w:themeColor="text1"/>
        </w:rPr>
      </w:pPr>
      <w:r w:rsidRPr="00D97BC6">
        <w:rPr>
          <w:rFonts w:ascii="Gisha" w:hAnsi="Gisha" w:cs="Gisha"/>
          <w:color w:val="000000" w:themeColor="text1"/>
          <w:u w:val="single"/>
          <w:rtl/>
        </w:rPr>
        <w:t>היבט אנטישמי</w:t>
      </w:r>
      <w:r w:rsidRPr="00D97BC6">
        <w:rPr>
          <w:rStyle w:val="apple-converted-space"/>
          <w:rFonts w:ascii="Gisha" w:hAnsi="Gisha" w:cs="Gisha"/>
          <w:color w:val="000000" w:themeColor="text1"/>
          <w:u w:val="single"/>
          <w:rtl/>
        </w:rPr>
        <w:t> </w:t>
      </w:r>
      <w:r w:rsidRPr="00D97BC6">
        <w:rPr>
          <w:rFonts w:ascii="Gisha" w:hAnsi="Gisha" w:cs="Gisha"/>
          <w:color w:val="000000" w:themeColor="text1"/>
          <w:rtl/>
        </w:rPr>
        <w:t>– יעקב שונא יהודים בכלל ואת רוטשילד בפרט. הוא מנגן בתזמורת היהודית מתוך חוסר ברירה ולא מתוך בחירה. סיום הסיפור במחווה של מסירת הכינור מהווה חלופה אנושית חמה לרגש האנטישמי שהופיע בתחילת היצירה.</w:t>
      </w:r>
    </w:p>
    <w:p w:rsidR="00564112" w:rsidRDefault="00564112" w:rsidP="00564112">
      <w:pPr>
        <w:pStyle w:val="a3"/>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numPr>
          <w:ilvl w:val="0"/>
          <w:numId w:val="5"/>
        </w:numPr>
        <w:rPr>
          <w:rFonts w:ascii="Gisha" w:hAnsi="Gisha" w:cs="Gisha"/>
          <w:color w:val="000000" w:themeColor="text1"/>
          <w:rtl/>
        </w:rPr>
      </w:pPr>
      <w:r w:rsidRPr="00D97BC6">
        <w:rPr>
          <w:rFonts w:ascii="Gisha" w:hAnsi="Gisha" w:cs="Gisha"/>
          <w:color w:val="000000" w:themeColor="text1"/>
          <w:u w:val="single"/>
          <w:rtl/>
        </w:rPr>
        <w:t>החמצת החיים</w:t>
      </w:r>
      <w:r w:rsidRPr="00D97BC6">
        <w:rPr>
          <w:rStyle w:val="apple-converted-space"/>
          <w:rFonts w:ascii="Gisha" w:hAnsi="Gisha" w:cs="Gisha"/>
          <w:color w:val="000000" w:themeColor="text1"/>
          <w:u w:val="single"/>
          <w:rtl/>
        </w:rPr>
        <w:t> </w:t>
      </w:r>
      <w:r w:rsidRPr="00D97BC6">
        <w:rPr>
          <w:rFonts w:ascii="Gisha" w:hAnsi="Gisha" w:cs="Gisha"/>
          <w:color w:val="000000" w:themeColor="text1"/>
          <w:rtl/>
        </w:rPr>
        <w:t>– לאחר מות אשתו, יעקב מבין שטעה ביחס אליה. הוא נזכר בבתו המנוחה. הוא מבין שכל החיים שלו היו החמצה גדולה הן בפן האישי והן בפו המשפחתי. תובנה זו מזרזת אותו לעשות מעשה לפני מותו ובכך למות כמי שצמצם קמעה את כישלון חייו.</w:t>
      </w: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564112" w:rsidRPr="00D97BC6" w:rsidRDefault="00564112" w:rsidP="00564112">
      <w:pPr>
        <w:rPr>
          <w:rFonts w:ascii="Gisha" w:hAnsi="Gisha" w:cs="Gisha"/>
          <w:color w:val="000000" w:themeColor="text1"/>
          <w:rtl/>
        </w:rPr>
      </w:pPr>
    </w:p>
    <w:p w:rsidR="00A02774" w:rsidRDefault="00564112">
      <w:bookmarkStart w:id="0" w:name="_GoBack"/>
      <w:bookmarkEnd w:id="0"/>
    </w:p>
    <w:sectPr w:rsidR="00A027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50A"/>
    <w:multiLevelType w:val="multilevel"/>
    <w:tmpl w:val="081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116E6"/>
    <w:multiLevelType w:val="multilevel"/>
    <w:tmpl w:val="7A1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26B24"/>
    <w:multiLevelType w:val="multilevel"/>
    <w:tmpl w:val="2C80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12A10"/>
    <w:multiLevelType w:val="multilevel"/>
    <w:tmpl w:val="DBB6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FF144C"/>
    <w:multiLevelType w:val="multilevel"/>
    <w:tmpl w:val="D7E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12"/>
    <w:rsid w:val="00084D90"/>
    <w:rsid w:val="000A51BF"/>
    <w:rsid w:val="00564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7551E-57FA-4825-B280-E862E760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12"/>
    <w:pPr>
      <w:bidi/>
      <w:spacing w:after="0" w:line="240" w:lineRule="auto"/>
    </w:pPr>
    <w:rPr>
      <w:rFonts w:ascii="Times New Roman" w:eastAsia="Calibri" w:hAnsi="Times New Roman" w:cs="Times New Roman"/>
      <w:sz w:val="24"/>
      <w:szCs w:val="24"/>
    </w:rPr>
  </w:style>
  <w:style w:type="paragraph" w:styleId="1">
    <w:name w:val="heading 1"/>
    <w:basedOn w:val="a"/>
    <w:next w:val="a"/>
    <w:link w:val="10"/>
    <w:uiPriority w:val="9"/>
    <w:qFormat/>
    <w:rsid w:val="00564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41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6411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64112"/>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564112"/>
    <w:rPr>
      <w:rFonts w:asciiTheme="majorHAnsi" w:eastAsiaTheme="majorEastAsia" w:hAnsiTheme="majorHAnsi" w:cstheme="majorBidi"/>
      <w:color w:val="2E74B5" w:themeColor="accent1" w:themeShade="BF"/>
      <w:sz w:val="26"/>
      <w:szCs w:val="26"/>
    </w:rPr>
  </w:style>
  <w:style w:type="character" w:customStyle="1" w:styleId="40">
    <w:name w:val="כותרת 4 תו"/>
    <w:basedOn w:val="a0"/>
    <w:link w:val="4"/>
    <w:uiPriority w:val="9"/>
    <w:semiHidden/>
    <w:rsid w:val="00564112"/>
    <w:rPr>
      <w:rFonts w:asciiTheme="majorHAnsi" w:eastAsiaTheme="majorEastAsia" w:hAnsiTheme="majorHAnsi" w:cstheme="majorBidi"/>
      <w:i/>
      <w:iCs/>
      <w:color w:val="2E74B5" w:themeColor="accent1" w:themeShade="BF"/>
      <w:sz w:val="24"/>
      <w:szCs w:val="24"/>
    </w:rPr>
  </w:style>
  <w:style w:type="paragraph" w:styleId="a3">
    <w:name w:val="List Paragraph"/>
    <w:basedOn w:val="a"/>
    <w:uiPriority w:val="34"/>
    <w:qFormat/>
    <w:rsid w:val="00564112"/>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564112"/>
  </w:style>
  <w:style w:type="paragraph" w:styleId="a4">
    <w:name w:val="Body Text"/>
    <w:basedOn w:val="a"/>
    <w:link w:val="a5"/>
    <w:uiPriority w:val="99"/>
    <w:semiHidden/>
    <w:unhideWhenUsed/>
    <w:rsid w:val="00564112"/>
    <w:pPr>
      <w:bidi w:val="0"/>
      <w:spacing w:before="100" w:beforeAutospacing="1" w:after="100" w:afterAutospacing="1"/>
    </w:pPr>
    <w:rPr>
      <w:rFonts w:eastAsia="Times New Roman"/>
    </w:rPr>
  </w:style>
  <w:style w:type="character" w:customStyle="1" w:styleId="a5">
    <w:name w:val="גוף טקסט תו"/>
    <w:basedOn w:val="a0"/>
    <w:link w:val="a4"/>
    <w:uiPriority w:val="99"/>
    <w:semiHidden/>
    <w:rsid w:val="005641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7119</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levinpc@outlook.co.il</dc:creator>
  <cp:keywords/>
  <dc:description/>
  <cp:lastModifiedBy>levinpc@outlook.co.il</cp:lastModifiedBy>
  <cp:revision>1</cp:revision>
  <dcterms:created xsi:type="dcterms:W3CDTF">2024-10-31T16:16:00Z</dcterms:created>
  <dcterms:modified xsi:type="dcterms:W3CDTF">2024-10-31T16:17:00Z</dcterms:modified>
</cp:coreProperties>
</file>